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9" w:type="dxa"/>
        <w:tblInd w:w="108" w:type="dxa"/>
        <w:tblLayout w:type="fixed"/>
        <w:tblLook w:val="0000" w:firstRow="0" w:lastRow="0" w:firstColumn="0" w:lastColumn="0" w:noHBand="0" w:noVBand="0"/>
      </w:tblPr>
      <w:tblGrid>
        <w:gridCol w:w="3240"/>
        <w:gridCol w:w="5939"/>
      </w:tblGrid>
      <w:tr>
        <w:tc>
          <w:tcPr>
            <w:tcW w:w="3240" w:type="dxa"/>
          </w:tcPr>
          <w:p>
            <w:pPr>
              <w:keepNext/>
              <w:spacing w:after="0" w:line="240" w:lineRule="auto"/>
              <w:jc w:val="center"/>
              <w:outlineLvl w:val="2"/>
              <w:rPr>
                <w:rFonts w:ascii="Times New Roman" w:eastAsia="Times New Roman" w:hAnsi="Times New Roman"/>
                <w:b/>
                <w:sz w:val="28"/>
                <w:szCs w:val="28"/>
              </w:rPr>
            </w:pPr>
            <w:bookmarkStart w:id="0" w:name="chuong_5_name"/>
            <w:r>
              <w:rPr>
                <w:rFonts w:ascii="Times New Roman" w:eastAsia="Times New Roman" w:hAnsi="Times New Roman"/>
                <w:b/>
                <w:bCs/>
                <w:sz w:val="28"/>
                <w:szCs w:val="28"/>
              </w:rPr>
              <w:br w:type="page"/>
            </w:r>
            <w:r>
              <w:rPr>
                <w:rFonts w:ascii="Times New Roman" w:eastAsia="Times New Roman" w:hAnsi="Times New Roman"/>
                <w:b/>
                <w:snapToGrid w:val="0"/>
                <w:sz w:val="28"/>
                <w:szCs w:val="28"/>
              </w:rPr>
              <w:t>HỘI ĐỒNG NHÂN TỈNH HÀ TĨNH</w:t>
            </w:r>
          </w:p>
          <w:p>
            <w:pPr>
              <w:spacing w:after="0" w:line="240" w:lineRule="auto"/>
              <w:jc w:val="center"/>
              <w:rPr>
                <w:rFonts w:ascii="Times New Roman" w:eastAsia="Times New Roman" w:hAnsi="Times New Roman"/>
                <w:sz w:val="14"/>
                <w:szCs w:val="28"/>
              </w:rPr>
            </w:pPr>
            <w:r>
              <w:rPr>
                <w:rFonts w:ascii="Times New Roman" w:eastAsia="Times New Roman" w:hAnsi="Times New Roman"/>
                <w:noProof/>
                <w:sz w:val="24"/>
                <w:szCs w:val="20"/>
                <w:vertAlign w:val="superscript"/>
                <w:lang w:val="vi-VN" w:eastAsia="vi-VN"/>
              </w:rPr>
              <mc:AlternateContent>
                <mc:Choice Requires="wps">
                  <w:drawing>
                    <wp:anchor distT="4294967291" distB="4294967291" distL="114300" distR="114300" simplePos="0" relativeHeight="251654656" behindDoc="0" locked="0" layoutInCell="1" allowOverlap="1">
                      <wp:simplePos x="0" y="0"/>
                      <wp:positionH relativeFrom="column">
                        <wp:posOffset>629285</wp:posOffset>
                      </wp:positionH>
                      <wp:positionV relativeFrom="paragraph">
                        <wp:posOffset>47837</wp:posOffset>
                      </wp:positionV>
                      <wp:extent cx="668867"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3"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55pt,3.75pt" to="102.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"/>
                  </w:pict>
                </mc:Fallback>
              </mc:AlternateContent>
            </w:r>
          </w:p>
        </w:tc>
        <w:tc>
          <w:tcPr>
            <w:tcW w:w="5939" w:type="dxa"/>
          </w:tcPr>
          <w:p>
            <w:pPr>
              <w:keepNext/>
              <w:spacing w:after="0" w:line="240" w:lineRule="auto"/>
              <w:jc w:val="center"/>
              <w:outlineLvl w:val="1"/>
              <w:rPr>
                <w:rFonts w:ascii="Times New Roman" w:eastAsia="Times New Roman" w:hAnsi="Times New Roman"/>
                <w:b/>
                <w:sz w:val="26"/>
                <w:szCs w:val="28"/>
              </w:rPr>
            </w:pPr>
            <w:r>
              <w:rPr>
                <w:rFonts w:ascii="Times New Roman" w:eastAsia="Times New Roman" w:hAnsi="Times New Roman"/>
                <w:b/>
                <w:sz w:val="26"/>
                <w:szCs w:val="28"/>
              </w:rPr>
              <w:t>CỘNG HÒA XÃ HỘI CHỦ NGHĨA VIỆT NAM</w:t>
            </w:r>
          </w:p>
          <w:p>
            <w:pPr>
              <w:spacing w:after="0" w:line="240" w:lineRule="auto"/>
              <w:jc w:val="center"/>
              <w:rPr>
                <w:rFonts w:ascii="Times New Roman" w:eastAsia="Times New Roman" w:hAnsi="Times New Roman"/>
                <w:sz w:val="28"/>
                <w:szCs w:val="28"/>
              </w:rPr>
            </w:pPr>
            <w:r>
              <w:rPr>
                <w:rFonts w:ascii="Times New Roman" w:eastAsia="Times New Roman" w:hAnsi="Times New Roman"/>
                <w:b/>
                <w:noProof/>
                <w:sz w:val="28"/>
                <w:szCs w:val="28"/>
                <w:lang w:val="vi-VN" w:eastAsia="vi-VN"/>
              </w:rPr>
              <mc:AlternateContent>
                <mc:Choice Requires="wps">
                  <w:drawing>
                    <wp:anchor distT="4294967291" distB="4294967291" distL="114300" distR="114300" simplePos="0" relativeHeight="251655680" behindDoc="0" locked="0" layoutInCell="1" allowOverlap="1">
                      <wp:simplePos x="0" y="0"/>
                      <wp:positionH relativeFrom="column">
                        <wp:posOffset>765598</wp:posOffset>
                      </wp:positionH>
                      <wp:positionV relativeFrom="paragraph">
                        <wp:posOffset>232410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3pt,18.3pt" to="22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v7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"/>
                  </w:pict>
                </mc:Fallback>
              </mc:AlternateContent>
            </w:r>
            <w:r>
              <w:rPr>
                <w:rFonts w:ascii="Times New Roman" w:eastAsia="Times New Roman" w:hAnsi="Times New Roman"/>
                <w:b/>
                <w:sz w:val="28"/>
                <w:szCs w:val="28"/>
              </w:rPr>
              <w:t>Độc lập - Tự do - Hạnh phúc</w:t>
            </w:r>
          </w:p>
        </w:tc>
      </w:tr>
      <w:tr>
        <w:trPr>
          <w:trHeight w:val="620"/>
        </w:trPr>
        <w:tc>
          <w:tcPr>
            <w:tcW w:w="3240" w:type="dxa"/>
          </w:tcPr>
          <w:p>
            <w:pPr>
              <w:spacing w:after="0" w:line="288" w:lineRule="auto"/>
              <w:jc w:val="center"/>
              <w:rPr>
                <w:rFonts w:ascii="Times New Roman" w:eastAsia="Times New Roman" w:hAnsi="Times New Roman"/>
                <w:sz w:val="8"/>
                <w:szCs w:val="28"/>
              </w:rPr>
            </w:pPr>
          </w:p>
          <w:p>
            <w:pPr>
              <w:spacing w:after="0" w:line="288" w:lineRule="auto"/>
              <w:jc w:val="center"/>
              <w:rPr>
                <w:rFonts w:ascii="Times New Roman" w:eastAsia="Times New Roman" w:hAnsi="Times New Roman"/>
                <w:sz w:val="28"/>
                <w:szCs w:val="28"/>
              </w:rPr>
            </w:pPr>
            <w:r>
              <w:rPr>
                <w:rFonts w:ascii="Times New Roman" w:eastAsia="Times New Roman" w:hAnsi="Times New Roman"/>
                <w:noProof/>
                <w:sz w:val="29"/>
                <w:szCs w:val="29"/>
                <w:lang w:val="vi-VN" w:eastAsia="vi-VN"/>
              </w:rPr>
              <mc:AlternateContent>
                <mc:Choice Requires="wps">
                  <w:drawing>
                    <wp:anchor distT="0" distB="0" distL="114300" distR="114300" simplePos="0" relativeHeight="251658752" behindDoc="0" locked="0" layoutInCell="1" allowOverlap="1">
                      <wp:simplePos x="0" y="0"/>
                      <wp:positionH relativeFrom="column">
                        <wp:posOffset>-706076</wp:posOffset>
                      </wp:positionH>
                      <wp:positionV relativeFrom="paragraph">
                        <wp:posOffset>308566</wp:posOffset>
                      </wp:positionV>
                      <wp:extent cx="1144905" cy="352425"/>
                      <wp:effectExtent l="0" t="0" r="1714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52425"/>
                              </a:xfrm>
                              <a:prstGeom prst="rect">
                                <a:avLst/>
                              </a:prstGeom>
                              <a:solidFill>
                                <a:srgbClr val="FFFFFF"/>
                              </a:solidFill>
                              <a:ln w="9525">
                                <a:solidFill>
                                  <a:srgbClr val="000000"/>
                                </a:solidFill>
                                <a:miter lim="800000"/>
                                <a:headEnd/>
                                <a:tailEnd/>
                              </a:ln>
                            </wps:spPr>
                            <wps:txbx>
                              <w:txbxContent>
                                <w:p>
                                  <w:pPr>
                                    <w:jc w:val="center"/>
                                    <w:rPr>
                                      <w:rFonts w:ascii="Times New Roman" w:hAnsi="Times New Roman"/>
                                      <w:b/>
                                      <w:sz w:val="24"/>
                                      <w:szCs w:val="24"/>
                                    </w:rPr>
                                  </w:pPr>
                                  <w:r>
                                    <w:rPr>
                                      <w:rFonts w:ascii="Times New Roman" w:hAnsi="Times New Roman"/>
                                      <w:b/>
                                      <w:sz w:val="24"/>
                                      <w:szCs w:val="24"/>
                                    </w:rPr>
                                    <w:t>DỰ THẢO 1</w:t>
                                  </w:r>
                                </w:p>
                                <w:p>
                                  <w:pPr>
                                    <w:jc w:val="center"/>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6pt;margin-top:24.3pt;width:90.1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">
                      <v:textbox>
                        <w:txbxContent>
                          <w:p w:rsidR="00E134BF" w:rsidRDefault="00D5483B">
                            <w:pPr>
                              <w:jc w:val="center"/>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Ự</w:t>
                            </w:r>
                            <w:r>
                              <w:rPr>
                                <w:rFonts w:ascii="Times New Roman" w:hAnsi="Times New Roman"/>
                                <w:b/>
                                <w:sz w:val="24"/>
                                <w:szCs w:val="24"/>
                              </w:rPr>
                              <w:t xml:space="preserve"> TH</w:t>
                            </w:r>
                            <w:r>
                              <w:rPr>
                                <w:rFonts w:ascii="Times New Roman" w:hAnsi="Times New Roman"/>
                                <w:b/>
                                <w:sz w:val="24"/>
                                <w:szCs w:val="24"/>
                              </w:rPr>
                              <w:t>Ả</w:t>
                            </w:r>
                            <w:r>
                              <w:rPr>
                                <w:rFonts w:ascii="Times New Roman" w:hAnsi="Times New Roman"/>
                                <w:b/>
                                <w:sz w:val="24"/>
                                <w:szCs w:val="24"/>
                              </w:rPr>
                              <w:t>O 1</w:t>
                            </w:r>
                          </w:p>
                          <w:p w:rsidR="00E134BF" w:rsidRDefault="00E134BF">
                            <w:pPr>
                              <w:jc w:val="center"/>
                              <w:rPr>
                                <w:rFonts w:ascii="Times New Roman" w:hAnsi="Times New Roman"/>
                                <w:b/>
                                <w:sz w:val="24"/>
                                <w:szCs w:val="24"/>
                              </w:rPr>
                            </w:pPr>
                          </w:p>
                        </w:txbxContent>
                      </v:textbox>
                    </v:shape>
                  </w:pict>
                </mc:Fallback>
              </mc:AlternateContent>
            </w:r>
            <w:r>
              <w:rPr>
                <w:rFonts w:ascii="Times New Roman" w:eastAsia="Times New Roman" w:hAnsi="Times New Roman"/>
                <w:sz w:val="28"/>
                <w:szCs w:val="28"/>
              </w:rPr>
              <w:t>Số:        /2023/NQ-HĐND</w:t>
            </w:r>
          </w:p>
        </w:tc>
        <w:tc>
          <w:tcPr>
            <w:tcW w:w="5939" w:type="dxa"/>
          </w:tcPr>
          <w:p>
            <w:pPr>
              <w:spacing w:after="0" w:line="288" w:lineRule="auto"/>
              <w:rPr>
                <w:rFonts w:ascii="Times New Roman" w:eastAsia="Times New Roman" w:hAnsi="Times New Roman"/>
                <w:b/>
                <w:i/>
                <w:sz w:val="16"/>
                <w:szCs w:val="16"/>
                <w:vertAlign w:val="superscript"/>
              </w:rPr>
            </w:pPr>
          </w:p>
          <w:p>
            <w:pPr>
              <w:spacing w:before="40" w:after="40" w:line="288" w:lineRule="auto"/>
              <w:jc w:val="center"/>
              <w:rPr>
                <w:rFonts w:ascii="Times New Roman" w:eastAsia="Times New Roman" w:hAnsi="Times New Roman"/>
                <w:i/>
                <w:sz w:val="28"/>
                <w:szCs w:val="28"/>
              </w:rPr>
            </w:pPr>
            <w:r>
              <w:rPr>
                <w:rFonts w:ascii="Times New Roman" w:eastAsia="Times New Roman" w:hAnsi="Times New Roman"/>
                <w:i/>
                <w:sz w:val="28"/>
                <w:szCs w:val="28"/>
              </w:rPr>
              <w:t xml:space="preserve">           Hà Tĩnh, ngày     tháng     năm 2023</w:t>
            </w:r>
          </w:p>
        </w:tc>
      </w:tr>
    </w:tbl>
    <w:p>
      <w:pPr>
        <w:spacing w:after="0" w:line="240" w:lineRule="auto"/>
        <w:rPr>
          <w:rFonts w:ascii="Times New Roman" w:eastAsia="Times New Roman" w:hAnsi="Times New Roman"/>
          <w:b/>
          <w:sz w:val="2"/>
          <w:szCs w:val="30"/>
        </w:rPr>
      </w:pPr>
    </w:p>
    <w:p>
      <w:pPr>
        <w:spacing w:after="0" w:line="240" w:lineRule="auto"/>
        <w:jc w:val="center"/>
        <w:rPr>
          <w:rFonts w:ascii="Times New Roman" w:eastAsia="Times New Roman" w:hAnsi="Times New Roman"/>
          <w:sz w:val="24"/>
          <w:szCs w:val="24"/>
        </w:rPr>
      </w:pPr>
    </w:p>
    <w:p>
      <w:pPr>
        <w:spacing w:after="0" w:line="240" w:lineRule="auto"/>
        <w:jc w:val="center"/>
        <w:rPr>
          <w:rFonts w:ascii="Times New Roman" w:eastAsia="Times New Roman" w:hAnsi="Times New Roman"/>
          <w:sz w:val="24"/>
          <w:szCs w:val="24"/>
        </w:rPr>
      </w:pPr>
    </w:p>
    <w:p>
      <w:pPr>
        <w:spacing w:after="0" w:line="240" w:lineRule="auto"/>
        <w:jc w:val="center"/>
        <w:rPr>
          <w:rFonts w:ascii="Times New Roman" w:eastAsia="Times New Roman" w:hAnsi="Times New Roman"/>
          <w:b/>
          <w:sz w:val="32"/>
          <w:szCs w:val="30"/>
        </w:rPr>
      </w:pPr>
      <w:r>
        <w:rPr>
          <w:rFonts w:ascii="Times New Roman" w:eastAsia="Times New Roman" w:hAnsi="Times New Roman"/>
          <w:b/>
          <w:sz w:val="32"/>
          <w:szCs w:val="30"/>
        </w:rPr>
        <w:t>NGHỊ QUYẾT</w:t>
      </w:r>
    </w:p>
    <w:p>
      <w:pPr>
        <w:spacing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Quy định chế độ hỗ trợ đào tạo lưu học sinh Lào</w:t>
      </w:r>
    </w:p>
    <w:p>
      <w:pPr>
        <w:spacing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 xml:space="preserve"> thuộc diện chỉ tiêu học bổng của tỉnh Hà Tĩnh </w:t>
      </w:r>
    </w:p>
    <w:p>
      <w:pPr>
        <w:spacing w:after="0" w:line="240" w:lineRule="auto"/>
        <w:rPr>
          <w:rFonts w:ascii="Times New Roman" w:eastAsia="Times New Roman" w:hAnsi="Times New Roman"/>
          <w:b/>
          <w:bCs/>
          <w:sz w:val="28"/>
          <w:szCs w:val="28"/>
        </w:rPr>
      </w:pPr>
      <w:r>
        <w:rPr>
          <w:rFonts w:ascii="Times New Roman" w:eastAsia="Times New Roman" w:hAnsi="Times New Roman"/>
          <w:b/>
          <w:bCs/>
          <w:noProof/>
          <w:sz w:val="28"/>
          <w:szCs w:val="28"/>
          <w:lang w:val="vi-VN" w:eastAsia="vi-VN"/>
        </w:rPr>
        <mc:AlternateContent>
          <mc:Choice Requires="wps">
            <w:drawing>
              <wp:anchor distT="4294967294" distB="4294967294" distL="114300" distR="114300" simplePos="0" relativeHeight="251661824" behindDoc="0" locked="0" layoutInCell="1" allowOverlap="1">
                <wp:simplePos x="0" y="0"/>
                <wp:positionH relativeFrom="column">
                  <wp:posOffset>2009775</wp:posOffset>
                </wp:positionH>
                <wp:positionV relativeFrom="paragraph">
                  <wp:posOffset>23690</wp:posOffset>
                </wp:positionV>
                <wp:extent cx="18199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25pt,1.85pt" to="301.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" strokecolor="black [3040]">
                <o:lock v:ext="edit" shapetype="f"/>
              </v:line>
            </w:pict>
          </mc:Fallback>
        </mc:AlternateContent>
      </w:r>
    </w:p>
    <w:p>
      <w:pPr>
        <w:spacing w:after="0" w:line="240" w:lineRule="auto"/>
        <w:rPr>
          <w:rFonts w:ascii="Times New Roman" w:eastAsia="Times New Roman" w:hAnsi="Times New Roman"/>
          <w:b/>
          <w:bCs/>
          <w:sz w:val="18"/>
          <w:szCs w:val="18"/>
        </w:rPr>
      </w:pPr>
    </w:p>
    <w:p>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HỘI ĐỒNG NHÂN DÂN TỈNH HÀ TĨNH</w:t>
      </w:r>
    </w:p>
    <w:p>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KHÓA…., KỲ HỌP LẦN THỨ……..</w:t>
      </w:r>
    </w:p>
    <w:p>
      <w:pPr>
        <w:shd w:val="clear" w:color="auto" w:fill="FFFFFF"/>
        <w:spacing w:before="120" w:after="0" w:line="264" w:lineRule="auto"/>
        <w:ind w:firstLine="720"/>
        <w:jc w:val="both"/>
        <w:rPr>
          <w:rFonts w:ascii="Times New Roman" w:eastAsia="Times New Roman" w:hAnsi="Times New Roman"/>
          <w:bCs/>
          <w:i/>
          <w:sz w:val="18"/>
          <w:szCs w:val="18"/>
        </w:rPr>
      </w:pPr>
    </w:p>
    <w:p>
      <w:pPr>
        <w:shd w:val="clear" w:color="auto" w:fill="FFFFFF"/>
        <w:spacing w:after="120" w:line="312" w:lineRule="auto"/>
        <w:ind w:firstLine="720"/>
        <w:jc w:val="both"/>
        <w:rPr>
          <w:rFonts w:ascii="Times New Roman" w:eastAsia="Times New Roman" w:hAnsi="Times New Roman"/>
          <w:bCs/>
          <w:i/>
          <w:sz w:val="28"/>
          <w:szCs w:val="28"/>
          <w:lang w:val="cs-CZ"/>
        </w:rPr>
      </w:pPr>
      <w:r>
        <w:rPr>
          <w:rFonts w:ascii="Times New Roman" w:eastAsia="Times New Roman" w:hAnsi="Times New Roman"/>
          <w:bCs/>
          <w:i/>
          <w:sz w:val="28"/>
          <w:szCs w:val="28"/>
          <w:lang w:val="cs-CZ"/>
        </w:rPr>
        <w:t xml:space="preserve">Căn cứ Luật tổ chức chính quyền địa phương ngày 19 tháng 6 năm 2015; Luật sửa đổi bổ sung một số điều của Luật Tổ chức chính quyền địa phương ngày 22 tháng 11 năm 2019; </w:t>
      </w:r>
    </w:p>
    <w:p>
      <w:pPr>
        <w:shd w:val="clear" w:color="auto" w:fill="FFFFFF"/>
        <w:spacing w:after="120" w:line="312" w:lineRule="auto"/>
        <w:ind w:firstLine="720"/>
        <w:jc w:val="both"/>
        <w:rPr>
          <w:rFonts w:ascii="Times New Roman" w:eastAsia="Times New Roman" w:hAnsi="Times New Roman"/>
          <w:bCs/>
          <w:i/>
          <w:sz w:val="28"/>
          <w:szCs w:val="28"/>
          <w:lang w:val="cs-CZ"/>
        </w:rPr>
      </w:pPr>
      <w:r>
        <w:rPr>
          <w:rFonts w:ascii="Times New Roman" w:eastAsia="Times New Roman" w:hAnsi="Times New Roman"/>
          <w:bCs/>
          <w:i/>
          <w:sz w:val="28"/>
          <w:szCs w:val="28"/>
          <w:lang w:val="cs-CZ"/>
        </w:rPr>
        <w:t>Căn cứ Luật ban hành văn bản quy phạm pháp luật ngày 22 tháng 6 năm 2015; Luật sửa đổi bổ sung một số điều của Luật ban hành văn bản quy phạm pháp luật ngày 18 tháng 6 năm 2020;</w:t>
      </w:r>
    </w:p>
    <w:p>
      <w:pPr>
        <w:shd w:val="clear" w:color="auto" w:fill="FFFFFF"/>
        <w:spacing w:after="120" w:line="312" w:lineRule="auto"/>
        <w:ind w:firstLine="720"/>
        <w:jc w:val="both"/>
        <w:rPr>
          <w:rFonts w:ascii="Times New Roman" w:eastAsia="Times New Roman" w:hAnsi="Times New Roman"/>
          <w:bCs/>
          <w:i/>
          <w:sz w:val="28"/>
          <w:szCs w:val="28"/>
          <w:lang w:val="cs-CZ"/>
        </w:rPr>
      </w:pPr>
      <w:r>
        <w:rPr>
          <w:rFonts w:ascii="Times New Roman" w:eastAsia="Times New Roman" w:hAnsi="Times New Roman"/>
          <w:bCs/>
          <w:i/>
          <w:sz w:val="28"/>
          <w:szCs w:val="28"/>
          <w:lang w:val="cs-CZ"/>
        </w:rPr>
        <w:t>Căn cứ Luật Ngân sách Nhà nước ngày 25 tháng 6 năm 2015;</w:t>
      </w:r>
    </w:p>
    <w:p>
      <w:pPr>
        <w:shd w:val="clear" w:color="auto" w:fill="FFFFFF"/>
        <w:spacing w:after="120" w:line="312" w:lineRule="auto"/>
        <w:ind w:firstLine="720"/>
        <w:jc w:val="both"/>
        <w:rPr>
          <w:rFonts w:ascii="Times New Roman" w:eastAsia="Times New Roman" w:hAnsi="Times New Roman"/>
          <w:bCs/>
          <w:i/>
          <w:sz w:val="28"/>
          <w:szCs w:val="28"/>
          <w:lang w:val="cs-CZ"/>
        </w:rPr>
      </w:pPr>
      <w:r>
        <w:rPr>
          <w:rFonts w:ascii="Times New Roman" w:eastAsia="Times New Roman" w:hAnsi="Times New Roman"/>
          <w:bCs/>
          <w:i/>
          <w:sz w:val="28"/>
          <w:szCs w:val="28"/>
          <w:lang w:val="cs-CZ"/>
        </w:rPr>
        <w:t>Luật Giáo dục ngày 14 tháng 6 năm 2019;</w:t>
      </w:r>
    </w:p>
    <w:p>
      <w:pPr>
        <w:shd w:val="clear" w:color="auto" w:fill="FFFFFF"/>
        <w:spacing w:after="120" w:line="312" w:lineRule="auto"/>
        <w:ind w:firstLine="720"/>
        <w:rPr>
          <w:rFonts w:ascii="Times New Roman" w:eastAsia="Times New Roman" w:hAnsi="Times New Roman"/>
          <w:bCs/>
          <w:i/>
          <w:sz w:val="28"/>
          <w:szCs w:val="28"/>
          <w:lang w:val="cs-CZ"/>
        </w:rPr>
      </w:pPr>
      <w:r>
        <w:rPr>
          <w:rFonts w:ascii="Times New Roman" w:eastAsia="Times New Roman" w:hAnsi="Times New Roman"/>
          <w:bCs/>
          <w:i/>
          <w:sz w:val="28"/>
          <w:szCs w:val="28"/>
          <w:lang w:val="cs-CZ"/>
        </w:rPr>
        <w:t>Căn cứ Nghị định số 163/2016/NĐ-CP ngày 21 tháng 12 năm 2016 của Chính phủ quy định chi tiết thi hành một số điều của Luật ngân sách Nhà nước;</w:t>
      </w:r>
    </w:p>
    <w:p>
      <w:pPr>
        <w:spacing w:after="120" w:line="312" w:lineRule="auto"/>
        <w:ind w:firstLine="720"/>
        <w:jc w:val="both"/>
        <w:rPr>
          <w:rFonts w:ascii="Times New Roman" w:eastAsia="Times New Roman" w:hAnsi="Times New Roman"/>
          <w:i/>
          <w:sz w:val="28"/>
          <w:szCs w:val="28"/>
          <w:lang w:val="cs-CZ"/>
        </w:rPr>
      </w:pPr>
      <w:r>
        <w:rPr>
          <w:rFonts w:ascii="Times New Roman" w:eastAsia="Times New Roman" w:hAnsi="Times New Roman"/>
          <w:bCs/>
          <w:i/>
          <w:sz w:val="28"/>
          <w:szCs w:val="28"/>
          <w:lang w:val="cs-CZ"/>
        </w:rPr>
        <w:t xml:space="preserve">Xét tờ trình số............... của Ủy ban nhân dân tỉnh; Báo cáo số.................. của Ban Văn hóa - Xã hội Hội đồng nhân dân tỉnh thẩm tra dự thảo Nghị quyết về </w:t>
      </w:r>
      <w:r>
        <w:rPr>
          <w:rFonts w:ascii="Times New Roman" w:eastAsia="Times New Roman" w:hAnsi="Times New Roman"/>
          <w:i/>
          <w:sz w:val="28"/>
          <w:szCs w:val="28"/>
          <w:lang w:val="cs-CZ"/>
        </w:rPr>
        <w:t>quy định mức hỗ trợ đào tạo lưu học sinh Lào thuộc diện chỉ tiêu học bổng của tỉnh Hà Tĩnh</w:t>
      </w:r>
      <w:r>
        <w:rPr>
          <w:rFonts w:ascii="Times New Roman" w:eastAsia="Times New Roman" w:hAnsi="Times New Roman"/>
          <w:bCs/>
          <w:i/>
          <w:sz w:val="28"/>
          <w:szCs w:val="28"/>
          <w:lang w:val="cs-CZ"/>
        </w:rPr>
        <w:t>; ý kiến thảo luận của các đại biểu Hội đồng nhân dân tỉnh tại kỳ họp.</w:t>
      </w:r>
    </w:p>
    <w:p>
      <w:pPr>
        <w:shd w:val="clear" w:color="auto" w:fill="FFFFFF"/>
        <w:spacing w:after="120" w:line="312" w:lineRule="auto"/>
        <w:jc w:val="center"/>
        <w:rPr>
          <w:rFonts w:ascii="Times New Roman" w:eastAsia="Times New Roman" w:hAnsi="Times New Roman"/>
          <w:b/>
          <w:bCs/>
          <w:sz w:val="28"/>
          <w:szCs w:val="28"/>
          <w:lang w:val="cs-CZ"/>
        </w:rPr>
      </w:pPr>
      <w:r>
        <w:rPr>
          <w:rFonts w:ascii="Times New Roman" w:eastAsia="Times New Roman" w:hAnsi="Times New Roman"/>
          <w:b/>
          <w:bCs/>
          <w:sz w:val="28"/>
          <w:szCs w:val="28"/>
          <w:lang w:val="cs-CZ"/>
        </w:rPr>
        <w:t>QUYẾT NGHỊ:</w:t>
      </w:r>
    </w:p>
    <w:p>
      <w:pPr>
        <w:shd w:val="clear" w:color="auto" w:fill="FFFFFF"/>
        <w:spacing w:after="120" w:line="288" w:lineRule="auto"/>
        <w:ind w:left="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Điều 1. Phạm vi điều chỉnh</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Nghị quyết này quy định chế độ học bổng đối với lưu học sinh của các địa phương nước Cộng hòa Dân chủ Nhân dân Lào đang học tại các cơ sở đào tạo, cơ sở giáo dục nghề nghiệp thuộc tỉnh Hà Tĩnh quản lý.</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Điều 2. Đối tượng áp dụng</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lastRenderedPageBreak/>
        <w:t>- Các cơ sở đào tạo trên địa bàn tỉnh Hà Tĩnh thực hiện đào tạo lưu học sinh Lào, các cơ quan, đơn vị, cá nhân có liên quan được cơ quan có thẩm quyền giao nhiệm vụ thực hiện.</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Đối tượng được hưởng học bổng từ ngân sách của tỉnh là cán bộ, học sinh, sinh viên Lào (sau đây được gọi là lưu học sinh) được cử sang học tập tại các cơ sở đào tạo, cơ sở giáo dục nghề nghiệp bao gồm đào tạo t</w:t>
      </w:r>
      <w:bookmarkStart w:id="1" w:name="_GoBack"/>
      <w:bookmarkEnd w:id="1"/>
      <w:r>
        <w:rPr>
          <w:rFonts w:ascii="Times New Roman" w:eastAsia="Times New Roman" w:hAnsi="Times New Roman"/>
          <w:sz w:val="28"/>
          <w:szCs w:val="28"/>
          <w:lang w:val="cs-CZ"/>
        </w:rPr>
        <w:t>iếng Việt và các bậc học Trung cấp, Cao đẳng, Đại học, sau Đại học trên địa bàn tỉnh Hà Tĩnh (sau đây viết tắt là cơ sở đào tạo) thuộc diện chỉ tiêu học bổng của tỉnh và Văn bản thỏa thuận hợp tác giữa tỉnh Hà Tĩnh với các địa phương Lào về hợp tác trong lĩnh vực giáo dục, đào tạo. Trường hợp đặc biệt khác phải được Ủy ban nhân dân tỉnh đồng ý bằng văn bản.</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Điều 3. Quy định nội dung và mức chi</w:t>
      </w:r>
    </w:p>
    <w:p>
      <w:pPr>
        <w:pStyle w:val="ListParagraph"/>
        <w:numPr>
          <w:ilvl w:val="0"/>
          <w:numId w:val="34"/>
        </w:numPr>
        <w:shd w:val="clear" w:color="auto" w:fill="FFFFFF"/>
        <w:spacing w:after="120" w:line="288" w:lineRule="auto"/>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Hỗ trợ sinh hoạt phí</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Bao gồm các chi phí: tiền ăn, đi lại hàng ngày và các chi phí sinh hoạt khác. Sinh hoạt phí được chi trả 12 tháng/năm.</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Định mức hỗ trợ:</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Học sinh, sinh viên Lào: 2.000.000đ/người/tháng</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Cán bộ Lào: 2.500.000đ/người/tháng</w:t>
      </w:r>
    </w:p>
    <w:p>
      <w:pPr>
        <w:pStyle w:val="ListParagraph"/>
        <w:numPr>
          <w:ilvl w:val="0"/>
          <w:numId w:val="34"/>
        </w:numPr>
        <w:shd w:val="clear" w:color="auto" w:fill="FFFFFF"/>
        <w:spacing w:after="120" w:line="288" w:lineRule="auto"/>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Hỗ trợ chi phí đi lại</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Hỗ trợ 02 lượt/khóa học (bao gồm lượt sang Việt Nam nhập học và lượt về nước khi kết thúc khóa học)</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Định mức hỗ trợ:</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Học sinh, sinh viên Lào: 1.000.000đ/người/lượt</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Cán bộ Lào: 1.500.000đ/người/lượt</w:t>
      </w:r>
    </w:p>
    <w:p>
      <w:pPr>
        <w:pStyle w:val="ListParagraph"/>
        <w:numPr>
          <w:ilvl w:val="0"/>
          <w:numId w:val="34"/>
        </w:numPr>
        <w:shd w:val="clear" w:color="auto" w:fill="FFFFFF"/>
        <w:spacing w:after="120" w:line="288" w:lineRule="auto"/>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Học phí</w:t>
      </w:r>
    </w:p>
    <w:p>
      <w:pPr>
        <w:pStyle w:val="ListParagraph"/>
        <w:shd w:val="clear" w:color="auto" w:fill="FFFFFF"/>
        <w:spacing w:after="120" w:line="288" w:lineRule="auto"/>
        <w:ind w:left="1080"/>
        <w:jc w:val="both"/>
        <w:rPr>
          <w:rFonts w:ascii="Times New Roman" w:eastAsia="Times New Roman" w:hAnsi="Times New Roman"/>
          <w:b/>
          <w:sz w:val="4"/>
          <w:szCs w:val="4"/>
          <w:lang w:val="cs-CZ"/>
        </w:rPr>
      </w:pP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Áp dụng bằng mức thu học phí theo quy định tại cơ sở đào tạo.</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4.</w:t>
      </w:r>
      <w:r>
        <w:rPr>
          <w:rFonts w:ascii="Times New Roman" w:eastAsia="Times New Roman" w:hAnsi="Times New Roman"/>
          <w:sz w:val="28"/>
          <w:szCs w:val="28"/>
          <w:lang w:val="cs-CZ"/>
        </w:rPr>
        <w:t xml:space="preserve"> </w:t>
      </w:r>
      <w:r>
        <w:rPr>
          <w:rFonts w:ascii="Times New Roman" w:eastAsia="Times New Roman" w:hAnsi="Times New Roman"/>
          <w:b/>
          <w:sz w:val="28"/>
          <w:szCs w:val="28"/>
          <w:lang w:val="cs-CZ"/>
        </w:rPr>
        <w:t>Hỗ trợ trang cấp ban đầu</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Hỗ trợ trang cấp cá nhân ban đầu được cấp 01 lần cho lưu học sinh để mua sắm các vật dụng cần thiết như chăn, màn, chậu rửa, quần áo, ... sử dụng trong cả khóa học.</w:t>
      </w:r>
    </w:p>
    <w:p>
      <w:pPr>
        <w:keepNext/>
        <w:spacing w:after="120" w:line="288" w:lineRule="auto"/>
        <w:ind w:firstLine="720"/>
        <w:jc w:val="both"/>
        <w:outlineLvl w:val="2"/>
        <w:rPr>
          <w:rFonts w:ascii="Times New Roman" w:eastAsia="Times New Roman" w:hAnsi="Times New Roman"/>
          <w:sz w:val="28"/>
          <w:szCs w:val="28"/>
          <w:lang w:val="cs-CZ"/>
        </w:rPr>
      </w:pPr>
      <w:r>
        <w:rPr>
          <w:rFonts w:ascii="Times New Roman" w:eastAsia="Times New Roman" w:hAnsi="Times New Roman"/>
          <w:sz w:val="28"/>
          <w:szCs w:val="28"/>
          <w:lang w:val="cs-CZ"/>
        </w:rPr>
        <w:t>- Định mức hỗ trợ:</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Học sinh, sinh viên Lào: 1.000.000đ/người/khóa học</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lastRenderedPageBreak/>
        <w:t>+ Cán bộ Lào: 2.000.000đ/người/khóa học</w:t>
      </w:r>
    </w:p>
    <w:p>
      <w:pPr>
        <w:pStyle w:val="ListParagraph"/>
        <w:keepNext/>
        <w:numPr>
          <w:ilvl w:val="0"/>
          <w:numId w:val="34"/>
        </w:numPr>
        <w:spacing w:after="120" w:line="288" w:lineRule="auto"/>
        <w:outlineLvl w:val="2"/>
        <w:rPr>
          <w:rFonts w:ascii="Times New Roman" w:eastAsia="Times New Roman" w:hAnsi="Times New Roman"/>
          <w:b/>
          <w:sz w:val="28"/>
          <w:szCs w:val="28"/>
          <w:lang w:val="cs-CZ"/>
        </w:rPr>
      </w:pPr>
      <w:r>
        <w:rPr>
          <w:rFonts w:ascii="Times New Roman" w:eastAsia="Times New Roman" w:hAnsi="Times New Roman"/>
          <w:b/>
          <w:sz w:val="28"/>
          <w:szCs w:val="28"/>
          <w:lang w:val="cs-CZ"/>
        </w:rPr>
        <w:t>Hỗ trợ chi phí phòng ở ký túc xá</w:t>
      </w:r>
    </w:p>
    <w:p>
      <w:pPr>
        <w:keepNext/>
        <w:spacing w:after="120" w:line="288" w:lineRule="auto"/>
        <w:ind w:left="720"/>
        <w:outlineLvl w:val="2"/>
        <w:rPr>
          <w:rFonts w:ascii="Times New Roman" w:eastAsia="Times New Roman" w:hAnsi="Times New Roman"/>
          <w:sz w:val="28"/>
          <w:szCs w:val="28"/>
          <w:lang w:val="cs-CZ"/>
        </w:rPr>
      </w:pPr>
      <w:r>
        <w:rPr>
          <w:rFonts w:ascii="Times New Roman" w:eastAsia="Times New Roman" w:hAnsi="Times New Roman"/>
          <w:sz w:val="28"/>
          <w:szCs w:val="28"/>
          <w:lang w:val="cs-CZ"/>
        </w:rPr>
        <w:t>- Bao gồm tiền điện, nước, chi phí quản lý và các chi phí khác</w:t>
      </w:r>
    </w:p>
    <w:p>
      <w:pPr>
        <w:keepNext/>
        <w:spacing w:after="120" w:line="288" w:lineRule="auto"/>
        <w:ind w:firstLine="720"/>
        <w:jc w:val="both"/>
        <w:outlineLvl w:val="2"/>
        <w:rPr>
          <w:rFonts w:ascii="Times New Roman" w:eastAsia="Times New Roman" w:hAnsi="Times New Roman"/>
          <w:sz w:val="28"/>
          <w:szCs w:val="28"/>
          <w:lang w:val="cs-CZ"/>
        </w:rPr>
      </w:pPr>
      <w:r>
        <w:rPr>
          <w:rFonts w:ascii="Times New Roman" w:eastAsia="Times New Roman" w:hAnsi="Times New Roman"/>
          <w:sz w:val="28"/>
          <w:szCs w:val="28"/>
          <w:lang w:val="cs-CZ"/>
        </w:rPr>
        <w:t>- Định mức hỗ trợ:</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Học sinh, sinh viên Lào: 1.200.000đ/người/năm</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Cán bộ Lào: 1.200.000đ/người/năm</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6. Chi phí mua bảo hiểm y tế, chi phí khám sức khỏe</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Mức chi mua bảo hiểm y tế: thực hiện theo quy định hiện hành.</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Mức chi khám sức khỏe tổng thể đầu năm học: 350.000đ/người/năm.</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7. Hỗ trợ tặng quà lưu học sinh Lào nhân các ngày Lễ</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Tết cổ truyền Lào: 500.000đ/người.</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Ngày quốc khánh Lào: 500.000đ/người</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8. Thời gian và điều kiện được áp dụng hỗ trợ</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Tổng thời gian được cấp học bổng:</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Một năm dự bị Tiếng Việt tại các trường cơ sở đào tạo trên địa bàn tỉnh (chi trả theo số tháng thực học nhưng tối đa không quá 10 tháng/năm học).</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Tổng thời gian học 01 khóa chuyên ngành của các hệ Trung cấp, Cao đẳng, Đại học, sau Đại học theo quy định của Bộ Giáo dục và Đào tạo và quy định của cơ sở đào tạo.</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Trường hợp lưu học sinh trong quá trình học tập, nếu vượt quá thời gian quy định trên do lưu ban hoặc bị gián đoạn thì không được hưởng chế độ học bổng theo quy định này (phải tự túc mọi kinh phí đào tạo và sinh hoạt phí đối với thời gian vượt theo quy định); trừ trường hợp đặc biệt giao Ủy ban nhân dân tỉnh xem xét, quyết định.</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Điều 4. Nguồn kinh phí thực hiện</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Ngân sách tỉnh đảm bảo.</w:t>
      </w:r>
    </w:p>
    <w:p>
      <w:pPr>
        <w:shd w:val="clear" w:color="auto" w:fill="FFFFFF"/>
        <w:spacing w:after="120" w:line="288" w:lineRule="auto"/>
        <w:ind w:firstLine="720"/>
        <w:jc w:val="both"/>
        <w:rPr>
          <w:rFonts w:ascii="Times New Roman" w:eastAsia="Times New Roman" w:hAnsi="Times New Roman"/>
          <w:b/>
          <w:sz w:val="28"/>
          <w:szCs w:val="28"/>
          <w:lang w:val="cs-CZ"/>
        </w:rPr>
      </w:pPr>
      <w:r>
        <w:rPr>
          <w:rFonts w:ascii="Times New Roman" w:eastAsia="Times New Roman" w:hAnsi="Times New Roman"/>
          <w:b/>
          <w:sz w:val="28"/>
          <w:szCs w:val="28"/>
          <w:lang w:val="cs-CZ"/>
        </w:rPr>
        <w:t>Điều 5. Điều khoản thi hành</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1. Ủy ban nhân dân tỉnh căn cứ Nghị quyết này tổ chức triển khai thực hiện theo quy định của phát luật hiện hành.</w:t>
      </w:r>
    </w:p>
    <w:p>
      <w:pPr>
        <w:shd w:val="clear" w:color="auto" w:fill="FFFFFF"/>
        <w:spacing w:after="120" w:line="288" w:lineRule="auto"/>
        <w:ind w:firstLine="720"/>
        <w:jc w:val="both"/>
        <w:rPr>
          <w:rFonts w:ascii="Times New Roman" w:eastAsia="Times New Roman" w:hAnsi="Times New Roman"/>
          <w:sz w:val="28"/>
          <w:szCs w:val="28"/>
          <w:lang w:val="cs-CZ"/>
        </w:rPr>
      </w:pPr>
      <w:r>
        <w:rPr>
          <w:rFonts w:ascii="Times New Roman" w:eastAsia="Times New Roman" w:hAnsi="Times New Roman"/>
          <w:sz w:val="28"/>
          <w:szCs w:val="28"/>
          <w:lang w:val="cs-CZ"/>
        </w:rPr>
        <w:t xml:space="preserve">2. Thường trực Hội đồng nhân dân tỉnh, các Ban Hội đồng nhân dân, các tổ Đại biểu Hội đồng nhân dân tỉnh và các đại biểu Hội đồng nhân dân tỉnh trong </w:t>
      </w:r>
      <w:r>
        <w:rPr>
          <w:rFonts w:ascii="Times New Roman" w:eastAsia="Times New Roman" w:hAnsi="Times New Roman"/>
          <w:sz w:val="28"/>
          <w:szCs w:val="28"/>
          <w:lang w:val="cs-CZ"/>
        </w:rPr>
        <w:lastRenderedPageBreak/>
        <w:t>phạm vi, quyền hạn giám sát việc tổ chức triển khai thực hiện Nghị quyết theo quy định pháp luật.</w:t>
      </w:r>
    </w:p>
    <w:p>
      <w:pPr>
        <w:spacing w:after="120" w:line="288" w:lineRule="auto"/>
        <w:ind w:firstLine="720"/>
        <w:rPr>
          <w:rFonts w:ascii="Times New Roman" w:eastAsia="Times New Roman" w:hAnsi="Times New Roman"/>
          <w:sz w:val="28"/>
          <w:szCs w:val="28"/>
          <w:lang w:val="cs-CZ"/>
        </w:rPr>
      </w:pPr>
      <w:r>
        <w:rPr>
          <w:rFonts w:ascii="Times New Roman" w:eastAsia="Times New Roman" w:hAnsi="Times New Roman"/>
          <w:sz w:val="28"/>
          <w:szCs w:val="28"/>
          <w:lang w:val="cs-CZ"/>
        </w:rPr>
        <w:t>Nghị quyết này được Hội đồng nhân dân tỉnh Hà Tĩnh khóa XVIII kỳ họp thứ .....  thông qua ngày .....  tháng ...... năm 2023, có hiệu kể từ ngày .....  tháng .... năm 2023./.</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trPr>
          <w:trHeight w:val="4768"/>
        </w:trPr>
        <w:tc>
          <w:tcPr>
            <w:tcW w:w="4536" w:type="dxa"/>
          </w:tcPr>
          <w:p>
            <w:pPr>
              <w:keepNext/>
              <w:spacing w:after="0" w:line="240" w:lineRule="auto"/>
              <w:outlineLvl w:val="2"/>
              <w:rPr>
                <w:rFonts w:ascii="Times New Roman" w:hAnsi="Times New Roman"/>
                <w:b/>
                <w:bCs/>
                <w:i/>
                <w:sz w:val="24"/>
                <w:szCs w:val="24"/>
                <w:lang w:val="de-DE"/>
              </w:rPr>
            </w:pPr>
            <w:r>
              <w:rPr>
                <w:rFonts w:ascii="Times New Roman" w:hAnsi="Times New Roman"/>
                <w:b/>
                <w:bCs/>
                <w:i/>
                <w:sz w:val="24"/>
                <w:szCs w:val="24"/>
                <w:lang w:val="de-DE"/>
              </w:rPr>
              <w:t>Nơi nhận:</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Ủy ban Thường vụ Quốc hội;</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Ban Công tác đại biểu UBTVQH;</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Văn phòng Quốc hội;</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Văn phòng Chủ tịch nước;</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Văn phòng Chính phủ, website Chính phủ;</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Bộ Ngoại giao</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xml:space="preserve">- </w:t>
            </w:r>
            <w:r>
              <w:rPr>
                <w:rFonts w:ascii="Times New Roman" w:hAnsi="Times New Roman"/>
                <w:lang w:val="vi-VN"/>
              </w:rPr>
              <w:t>Cục kiểm tra văn bản QPPL - Bộ Tư pháp</w:t>
            </w:r>
            <w:r>
              <w:rPr>
                <w:rFonts w:ascii="Times New Roman" w:eastAsia="Arial" w:hAnsi="Times New Roman"/>
                <w:lang w:val="vi-VN"/>
              </w:rPr>
              <w:t>;</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-TT Tỉnh ủy, HĐND, UBND, UBMTTQ tỉnh;</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Đoàn Đại biểu Quốc hội tỉnh;</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Đại biểu HĐND tỉnh;</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Các Sở, ban, ngành, đoàn thể cấp tỉnh;</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Văn phòng: Tỉnh ủy, HĐND tỉnh, UBND tỉnh;</w:t>
            </w:r>
          </w:p>
          <w:p>
            <w:pPr>
              <w:widowControl w:val="0"/>
              <w:spacing w:after="0" w:line="240" w:lineRule="auto"/>
              <w:jc w:val="both"/>
              <w:rPr>
                <w:rFonts w:ascii="Times New Roman" w:eastAsia="Arial" w:hAnsi="Times New Roman"/>
                <w:spacing w:val="-4"/>
                <w:lang w:val="vi-VN"/>
              </w:rPr>
            </w:pPr>
            <w:r>
              <w:rPr>
                <w:rFonts w:ascii="Times New Roman" w:eastAsia="Arial" w:hAnsi="Times New Roman"/>
                <w:spacing w:val="-4"/>
                <w:lang w:val="vi-VN"/>
              </w:rPr>
              <w:t>- TT HĐND, UBND các huyện, thành phố, thị xã;</w:t>
            </w:r>
          </w:p>
          <w:p>
            <w:pPr>
              <w:widowControl w:val="0"/>
              <w:spacing w:after="0" w:line="240" w:lineRule="auto"/>
              <w:jc w:val="both"/>
              <w:rPr>
                <w:rFonts w:ascii="Times New Roman" w:eastAsia="Arial" w:hAnsi="Times New Roman"/>
              </w:rPr>
            </w:pPr>
            <w:r>
              <w:rPr>
                <w:rFonts w:ascii="Times New Roman" w:eastAsia="Arial" w:hAnsi="Times New Roman"/>
              </w:rPr>
              <w:t xml:space="preserve">- </w:t>
            </w:r>
            <w:r>
              <w:rPr>
                <w:rFonts w:ascii="Times New Roman" w:eastAsia="Arial" w:hAnsi="Times New Roman"/>
                <w:lang w:val="vi-VN"/>
              </w:rPr>
              <w:t xml:space="preserve">Trung tâm </w:t>
            </w:r>
            <w:r>
              <w:rPr>
                <w:rFonts w:ascii="Times New Roman" w:eastAsia="Arial" w:hAnsi="Times New Roman"/>
              </w:rPr>
              <w:t>Thông tin</w:t>
            </w:r>
            <w:r>
              <w:rPr>
                <w:rFonts w:ascii="Times New Roman" w:eastAsia="Arial" w:hAnsi="Times New Roman"/>
                <w:lang w:val="vi-VN"/>
              </w:rPr>
              <w:t xml:space="preserve"> VP </w:t>
            </w:r>
            <w:r>
              <w:rPr>
                <w:rFonts w:ascii="Times New Roman" w:eastAsia="Arial" w:hAnsi="Times New Roman"/>
              </w:rPr>
              <w:t>HĐ</w:t>
            </w:r>
            <w:r>
              <w:rPr>
                <w:rFonts w:ascii="Times New Roman" w:eastAsia="Arial" w:hAnsi="Times New Roman"/>
                <w:lang w:val="vi-VN"/>
              </w:rPr>
              <w:t>ND tỉnh;</w:t>
            </w:r>
          </w:p>
          <w:p>
            <w:pPr>
              <w:widowControl w:val="0"/>
              <w:spacing w:after="0" w:line="240" w:lineRule="auto"/>
              <w:jc w:val="both"/>
              <w:rPr>
                <w:rFonts w:ascii="Times New Roman" w:eastAsia="Arial" w:hAnsi="Times New Roman"/>
                <w:lang w:val="vi-VN"/>
              </w:rPr>
            </w:pPr>
            <w:r>
              <w:rPr>
                <w:rFonts w:ascii="Times New Roman" w:eastAsia="Arial" w:hAnsi="Times New Roman"/>
                <w:lang w:val="vi-VN"/>
              </w:rPr>
              <w:t>- Trung tâm Công báo - Tin học VP UBND tỉnh;</w:t>
            </w:r>
          </w:p>
          <w:p>
            <w:pPr>
              <w:widowControl w:val="0"/>
              <w:spacing w:after="0" w:line="240" w:lineRule="auto"/>
              <w:jc w:val="both"/>
              <w:rPr>
                <w:rFonts w:ascii="Times New Roman" w:eastAsia="Arial" w:hAnsi="Times New Roman"/>
              </w:rPr>
            </w:pPr>
            <w:r>
              <w:rPr>
                <w:rFonts w:ascii="Times New Roman" w:eastAsia="Arial" w:hAnsi="Times New Roman"/>
              </w:rPr>
              <w:t>- Trang thông tin điện tử tỉnh;</w:t>
            </w:r>
          </w:p>
          <w:p>
            <w:pPr>
              <w:keepNext/>
              <w:spacing w:after="0" w:line="240" w:lineRule="auto"/>
              <w:outlineLvl w:val="2"/>
              <w:rPr>
                <w:rFonts w:ascii="Times New Roman" w:eastAsia="Times New Roman" w:hAnsi="Times New Roman"/>
                <w:b/>
                <w:sz w:val="28"/>
                <w:szCs w:val="28"/>
                <w:lang w:val="cs-CZ"/>
              </w:rPr>
            </w:pPr>
            <w:r>
              <w:rPr>
                <w:rFonts w:ascii="Times New Roman" w:eastAsia="Arial" w:hAnsi="Times New Roman"/>
              </w:rPr>
              <w:t>- Lưu: VT.</w:t>
            </w:r>
          </w:p>
        </w:tc>
        <w:tc>
          <w:tcPr>
            <w:tcW w:w="4253" w:type="dxa"/>
          </w:tcPr>
          <w:p>
            <w:pPr>
              <w:keepNext/>
              <w:spacing w:before="120" w:after="0" w:line="264" w:lineRule="auto"/>
              <w:outlineLvl w:val="2"/>
              <w:rPr>
                <w:rFonts w:ascii="Times New Roman" w:hAnsi="Times New Roman"/>
                <w:b/>
                <w:bCs/>
                <w:sz w:val="28"/>
                <w:szCs w:val="28"/>
                <w:lang w:val="de-DE"/>
              </w:rPr>
            </w:pPr>
            <w:r>
              <w:rPr>
                <w:rFonts w:ascii="Times New Roman" w:hAnsi="Times New Roman"/>
                <w:b/>
                <w:bCs/>
                <w:sz w:val="28"/>
                <w:szCs w:val="28"/>
                <w:lang w:val="de-DE"/>
              </w:rPr>
              <w:t xml:space="preserve">                 CHỦ TỊCH</w:t>
            </w:r>
          </w:p>
          <w:p>
            <w:pPr>
              <w:keepNext/>
              <w:spacing w:before="120" w:after="0" w:line="264" w:lineRule="auto"/>
              <w:jc w:val="center"/>
              <w:outlineLvl w:val="2"/>
              <w:rPr>
                <w:rFonts w:ascii="Times New Roman" w:hAnsi="Times New Roman"/>
                <w:b/>
                <w:bCs/>
                <w:sz w:val="28"/>
                <w:szCs w:val="28"/>
                <w:lang w:val="de-DE"/>
              </w:rPr>
            </w:pPr>
          </w:p>
          <w:p>
            <w:pPr>
              <w:keepNext/>
              <w:spacing w:before="120" w:after="0" w:line="264" w:lineRule="auto"/>
              <w:jc w:val="center"/>
              <w:outlineLvl w:val="2"/>
              <w:rPr>
                <w:rFonts w:ascii="Times New Roman" w:hAnsi="Times New Roman"/>
                <w:b/>
                <w:bCs/>
                <w:sz w:val="28"/>
                <w:szCs w:val="28"/>
                <w:lang w:val="de-DE"/>
              </w:rPr>
            </w:pPr>
          </w:p>
          <w:p>
            <w:pPr>
              <w:keepNext/>
              <w:spacing w:before="120" w:after="0" w:line="264" w:lineRule="auto"/>
              <w:jc w:val="center"/>
              <w:outlineLvl w:val="2"/>
              <w:rPr>
                <w:rFonts w:ascii="Times New Roman" w:hAnsi="Times New Roman"/>
                <w:b/>
                <w:bCs/>
                <w:sz w:val="28"/>
                <w:szCs w:val="28"/>
                <w:lang w:val="de-DE"/>
              </w:rPr>
            </w:pPr>
          </w:p>
          <w:p>
            <w:pPr>
              <w:keepNext/>
              <w:spacing w:before="120" w:after="0" w:line="264" w:lineRule="auto"/>
              <w:jc w:val="center"/>
              <w:outlineLvl w:val="2"/>
              <w:rPr>
                <w:rFonts w:ascii="Times New Roman" w:hAnsi="Times New Roman"/>
                <w:b/>
                <w:bCs/>
                <w:sz w:val="28"/>
                <w:szCs w:val="28"/>
                <w:lang w:val="de-DE"/>
              </w:rPr>
            </w:pPr>
          </w:p>
          <w:p>
            <w:pPr>
              <w:keepNext/>
              <w:spacing w:before="120" w:after="0" w:line="264" w:lineRule="auto"/>
              <w:jc w:val="center"/>
              <w:outlineLvl w:val="2"/>
              <w:rPr>
                <w:rFonts w:ascii="Times New Roman" w:eastAsia="Times New Roman" w:hAnsi="Times New Roman"/>
                <w:b/>
                <w:sz w:val="28"/>
                <w:szCs w:val="28"/>
                <w:lang w:val="cs-CZ"/>
              </w:rPr>
            </w:pPr>
            <w:r>
              <w:rPr>
                <w:rFonts w:ascii="Times New Roman" w:hAnsi="Times New Roman"/>
                <w:b/>
                <w:bCs/>
                <w:sz w:val="28"/>
                <w:szCs w:val="28"/>
                <w:lang w:val="de-DE"/>
              </w:rPr>
              <w:t>Hoàng Trung Dũng</w:t>
            </w:r>
          </w:p>
        </w:tc>
      </w:tr>
      <w:bookmarkEnd w:id="0"/>
    </w:tbl>
    <w:p>
      <w:pPr>
        <w:pStyle w:val="Footer"/>
        <w:tabs>
          <w:tab w:val="clear" w:pos="4320"/>
          <w:tab w:val="clear" w:pos="8640"/>
        </w:tabs>
        <w:jc w:val="both"/>
        <w:rPr>
          <w:bCs/>
          <w:sz w:val="28"/>
          <w:szCs w:val="28"/>
          <w:lang w:val="de-DE"/>
        </w:rPr>
      </w:pPr>
    </w:p>
    <w:sectPr>
      <w:footerReference w:type="default" r:id="rId9"/>
      <w:pgSz w:w="11907" w:h="16840" w:code="9"/>
      <w:pgMar w:top="1134" w:right="1077" w:bottom="1134" w:left="1701"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76760"/>
      <w:docPartObj>
        <w:docPartGallery w:val="Page Numbers (Bottom of Page)"/>
        <w:docPartUnique/>
      </w:docPartObj>
    </w:sdtPr>
    <w:sdtEndPr>
      <w:rPr>
        <w:b w:val="0"/>
        <w:noProof/>
      </w:rPr>
    </w:sdtEndPr>
    <w:sdtContent>
      <w:p>
        <w:pPr>
          <w:pStyle w:val="Footer"/>
          <w:jc w:val="center"/>
          <w:rPr>
            <w:b w:val="0"/>
          </w:rPr>
        </w:pPr>
        <w:r>
          <w:rPr>
            <w:b w:val="0"/>
          </w:rPr>
          <w:fldChar w:fldCharType="begin"/>
        </w:r>
        <w:r>
          <w:rPr>
            <w:b w:val="0"/>
          </w:rPr>
          <w:instrText xml:space="preserve"> PAGE   \* MERGEFORMAT </w:instrText>
        </w:r>
        <w:r>
          <w:rPr>
            <w:b w:val="0"/>
          </w:rPr>
          <w:fldChar w:fldCharType="separate"/>
        </w:r>
        <w:r>
          <w:rPr>
            <w:b w:val="0"/>
            <w:noProof/>
          </w:rPr>
          <w:t>4</w:t>
        </w:r>
        <w:r>
          <w:rPr>
            <w:b w:val="0"/>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D0C"/>
    <w:multiLevelType w:val="hybridMultilevel"/>
    <w:tmpl w:val="B5DA12FC"/>
    <w:lvl w:ilvl="0" w:tplc="19DA03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2B75DDB"/>
    <w:multiLevelType w:val="hybridMultilevel"/>
    <w:tmpl w:val="DB70EE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B14771"/>
    <w:multiLevelType w:val="hybridMultilevel"/>
    <w:tmpl w:val="845086BA"/>
    <w:lvl w:ilvl="0" w:tplc="3A8C8B2C">
      <w:start w:val="1"/>
      <w:numFmt w:val="low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C1E0FBC"/>
    <w:multiLevelType w:val="hybridMultilevel"/>
    <w:tmpl w:val="DD2466DA"/>
    <w:lvl w:ilvl="0" w:tplc="D410041A">
      <w:start w:val="6"/>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4">
    <w:nsid w:val="12D36B5D"/>
    <w:multiLevelType w:val="hybridMultilevel"/>
    <w:tmpl w:val="6D4EA0E6"/>
    <w:lvl w:ilvl="0" w:tplc="57AA7C92">
      <w:start w:val="1"/>
      <w:numFmt w:val="lowerLetter"/>
      <w:lvlText w:val="%1)"/>
      <w:lvlJc w:val="left"/>
      <w:pPr>
        <w:ind w:left="1854" w:hanging="360"/>
      </w:pPr>
      <w:rPr>
        <w:rFonts w:hint="default"/>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5">
    <w:nsid w:val="15DB1D6D"/>
    <w:multiLevelType w:val="hybridMultilevel"/>
    <w:tmpl w:val="6A0CD9E2"/>
    <w:lvl w:ilvl="0" w:tplc="CEFE5AE4">
      <w:start w:val="1"/>
      <w:numFmt w:val="bullet"/>
      <w:lvlText w:val="-"/>
      <w:lvlJc w:val="left"/>
      <w:pPr>
        <w:ind w:left="1353" w:hanging="360"/>
      </w:pPr>
      <w:rPr>
        <w:rFonts w:ascii="Times New Roman" w:eastAsia="Times New Roman" w:hAnsi="Times New Roman" w:cs="Times New Roman" w:hint="default"/>
      </w:rPr>
    </w:lvl>
    <w:lvl w:ilvl="1" w:tplc="042A0003" w:tentative="1">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6">
    <w:nsid w:val="16847381"/>
    <w:multiLevelType w:val="hybridMultilevel"/>
    <w:tmpl w:val="7E3E92DE"/>
    <w:lvl w:ilvl="0" w:tplc="B156C95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17F0124C"/>
    <w:multiLevelType w:val="multilevel"/>
    <w:tmpl w:val="0A909A8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
    <w:nsid w:val="1D157463"/>
    <w:multiLevelType w:val="hybridMultilevel"/>
    <w:tmpl w:val="1D18AB8C"/>
    <w:lvl w:ilvl="0" w:tplc="A16401E6">
      <w:start w:val="2"/>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773DE4"/>
    <w:multiLevelType w:val="hybridMultilevel"/>
    <w:tmpl w:val="DC7C1FC6"/>
    <w:lvl w:ilvl="0" w:tplc="B76C58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30477C0"/>
    <w:multiLevelType w:val="hybridMultilevel"/>
    <w:tmpl w:val="19E00B00"/>
    <w:lvl w:ilvl="0" w:tplc="B8621B98">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24A46E81"/>
    <w:multiLevelType w:val="hybridMultilevel"/>
    <w:tmpl w:val="8DCAE386"/>
    <w:lvl w:ilvl="0" w:tplc="159C89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26827B9F"/>
    <w:multiLevelType w:val="multilevel"/>
    <w:tmpl w:val="5A2E1C7E"/>
    <w:lvl w:ilvl="0">
      <w:start w:val="1"/>
      <w:numFmt w:val="decimal"/>
      <w:lvlText w:val="%1."/>
      <w:lvlJc w:val="left"/>
      <w:pPr>
        <w:ind w:left="1080" w:hanging="360"/>
      </w:p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680" w:hanging="1800"/>
      </w:pPr>
    </w:lvl>
    <w:lvl w:ilvl="7">
      <w:start w:val="1"/>
      <w:numFmt w:val="decimal"/>
      <w:isLgl/>
      <w:lvlText w:val="%1.%2.%3.%4.%5.%6.%7.%8."/>
      <w:lvlJc w:val="left"/>
      <w:pPr>
        <w:ind w:left="5040" w:hanging="1800"/>
      </w:pPr>
    </w:lvl>
    <w:lvl w:ilvl="8">
      <w:start w:val="1"/>
      <w:numFmt w:val="decimal"/>
      <w:isLgl/>
      <w:lvlText w:val="%1.%2.%3.%4.%5.%6.%7.%8.%9."/>
      <w:lvlJc w:val="left"/>
      <w:pPr>
        <w:ind w:left="5760" w:hanging="2160"/>
      </w:pPr>
    </w:lvl>
  </w:abstractNum>
  <w:abstractNum w:abstractNumId="13">
    <w:nsid w:val="2710453A"/>
    <w:multiLevelType w:val="hybridMultilevel"/>
    <w:tmpl w:val="D570B8D2"/>
    <w:lvl w:ilvl="0" w:tplc="DCD0CE60">
      <w:start w:val="4"/>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4">
    <w:nsid w:val="28493DBF"/>
    <w:multiLevelType w:val="hybridMultilevel"/>
    <w:tmpl w:val="17660A6E"/>
    <w:lvl w:ilvl="0" w:tplc="53F67752">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15">
    <w:nsid w:val="28BF54ED"/>
    <w:multiLevelType w:val="hybridMultilevel"/>
    <w:tmpl w:val="B030D786"/>
    <w:lvl w:ilvl="0" w:tplc="81EE2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8717E"/>
    <w:multiLevelType w:val="hybridMultilevel"/>
    <w:tmpl w:val="875C7F54"/>
    <w:lvl w:ilvl="0" w:tplc="F4F645EA">
      <w:start w:val="1"/>
      <w:numFmt w:val="decimal"/>
      <w:lvlText w:val="%1."/>
      <w:lvlJc w:val="left"/>
      <w:pPr>
        <w:ind w:left="1750" w:hanging="10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FF20717"/>
    <w:multiLevelType w:val="hybridMultilevel"/>
    <w:tmpl w:val="B77C89E2"/>
    <w:lvl w:ilvl="0" w:tplc="71B0C93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31A7088E"/>
    <w:multiLevelType w:val="hybridMultilevel"/>
    <w:tmpl w:val="FE44304C"/>
    <w:lvl w:ilvl="0" w:tplc="6F8CE98A">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9">
    <w:nsid w:val="32DA1654"/>
    <w:multiLevelType w:val="hybridMultilevel"/>
    <w:tmpl w:val="6A42FF3C"/>
    <w:lvl w:ilvl="0" w:tplc="3572D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C06148"/>
    <w:multiLevelType w:val="hybridMultilevel"/>
    <w:tmpl w:val="7D9C4118"/>
    <w:lvl w:ilvl="0" w:tplc="F0F0B1A4">
      <w:start w:val="1"/>
      <w:numFmt w:val="lowerLetter"/>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21">
    <w:nsid w:val="405C4F09"/>
    <w:multiLevelType w:val="hybridMultilevel"/>
    <w:tmpl w:val="A2066DE0"/>
    <w:lvl w:ilvl="0" w:tplc="94D4FD2A">
      <w:start w:val="3"/>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2">
    <w:nsid w:val="4DD66082"/>
    <w:multiLevelType w:val="hybridMultilevel"/>
    <w:tmpl w:val="9438A61E"/>
    <w:lvl w:ilvl="0" w:tplc="6178CB42">
      <w:start w:val="1"/>
      <w:numFmt w:val="lowerLetter"/>
      <w:lvlText w:val="%1)"/>
      <w:lvlJc w:val="left"/>
      <w:pPr>
        <w:ind w:left="1440" w:hanging="360"/>
      </w:pPr>
      <w:rPr>
        <w:rFonts w:ascii="Times New Roman" w:eastAsia="Times New Roman"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nsid w:val="5EC6143A"/>
    <w:multiLevelType w:val="hybridMultilevel"/>
    <w:tmpl w:val="6B3AFDAC"/>
    <w:lvl w:ilvl="0" w:tplc="E6ECA38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5FF20D72"/>
    <w:multiLevelType w:val="hybridMultilevel"/>
    <w:tmpl w:val="260E6110"/>
    <w:lvl w:ilvl="0" w:tplc="28EA008A">
      <w:start w:val="3"/>
      <w:numFmt w:val="decimal"/>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5">
    <w:nsid w:val="66325A81"/>
    <w:multiLevelType w:val="hybridMultilevel"/>
    <w:tmpl w:val="4A88C8B4"/>
    <w:lvl w:ilvl="0" w:tplc="01C2C6FC">
      <w:start w:val="1"/>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26">
    <w:nsid w:val="686004A9"/>
    <w:multiLevelType w:val="hybridMultilevel"/>
    <w:tmpl w:val="4880C8BC"/>
    <w:lvl w:ilvl="0" w:tplc="0B5058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D94F17"/>
    <w:multiLevelType w:val="hybridMultilevel"/>
    <w:tmpl w:val="5978E8D4"/>
    <w:lvl w:ilvl="0" w:tplc="BBFC5EEA">
      <w:start w:val="1"/>
      <w:numFmt w:val="decimal"/>
      <w:lvlText w:val="%1."/>
      <w:lvlJc w:val="left"/>
      <w:pPr>
        <w:ind w:left="1353" w:hanging="360"/>
      </w:pPr>
      <w:rPr>
        <w:rFonts w:hint="default"/>
        <w:b w:val="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8">
    <w:nsid w:val="73CE6801"/>
    <w:multiLevelType w:val="hybridMultilevel"/>
    <w:tmpl w:val="ECAAE696"/>
    <w:lvl w:ilvl="0" w:tplc="1A325FE2">
      <w:start w:val="5"/>
      <w:numFmt w:val="bullet"/>
      <w:lvlText w:val="-"/>
      <w:lvlJc w:val="left"/>
      <w:pPr>
        <w:ind w:left="961" w:hanging="360"/>
      </w:pPr>
      <w:rPr>
        <w:rFonts w:ascii="Times New Roman" w:eastAsia="Calibr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9">
    <w:nsid w:val="756C14B6"/>
    <w:multiLevelType w:val="multilevel"/>
    <w:tmpl w:val="5B4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E750F"/>
    <w:multiLevelType w:val="multilevel"/>
    <w:tmpl w:val="A098901A"/>
    <w:lvl w:ilvl="0">
      <w:start w:val="1"/>
      <w:numFmt w:val="decimal"/>
      <w:lvlText w:val="Điều %1."/>
      <w:lvlJc w:val="left"/>
      <w:pPr>
        <w:tabs>
          <w:tab w:val="num" w:pos="1588"/>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134"/>
        </w:tabs>
        <w:ind w:left="0" w:firstLine="567"/>
      </w:pPr>
      <w:rPr>
        <w:rFonts w:hint="default"/>
      </w:rPr>
    </w:lvl>
    <w:lvl w:ilvl="3">
      <w:start w:val="1"/>
      <w:numFmt w:val="bullet"/>
      <w:lvlText w:val="-"/>
      <w:lvlJc w:val="left"/>
      <w:pPr>
        <w:tabs>
          <w:tab w:val="num" w:pos="1134"/>
        </w:tabs>
        <w:ind w:left="0" w:firstLine="567"/>
      </w:pPr>
      <w:rPr>
        <w:rFonts w:ascii="Arial" w:hAnsi="Arial"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num w:numId="1">
    <w:abstractNumId w:val="29"/>
    <w:lvlOverride w:ilvl="0">
      <w:startOverride w:val="1"/>
    </w:lvlOverride>
  </w:num>
  <w:num w:numId="2">
    <w:abstractNumId w:val="29"/>
    <w:lvlOverride w:ilvl="0">
      <w:startOverride w:val="2"/>
    </w:lvlOverride>
  </w:num>
  <w:num w:numId="3">
    <w:abstractNumId w:val="29"/>
    <w:lvlOverride w:ilvl="0">
      <w:startOverride w:val="3"/>
    </w:lvlOverride>
  </w:num>
  <w:num w:numId="4">
    <w:abstractNumId w:val="29"/>
    <w:lvlOverride w:ilvl="0">
      <w:startOverride w:val="4"/>
    </w:lvlOverride>
  </w:num>
  <w:num w:numId="5">
    <w:abstractNumId w:val="29"/>
    <w:lvlOverride w:ilvl="0">
      <w:startOverride w:val="5"/>
    </w:lvlOverride>
  </w:num>
  <w:num w:numId="6">
    <w:abstractNumId w:val="15"/>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8"/>
  </w:num>
  <w:num w:numId="11">
    <w:abstractNumId w:val="20"/>
  </w:num>
  <w:num w:numId="12">
    <w:abstractNumId w:val="23"/>
  </w:num>
  <w:num w:numId="13">
    <w:abstractNumId w:val="0"/>
  </w:num>
  <w:num w:numId="14">
    <w:abstractNumId w:val="22"/>
  </w:num>
  <w:num w:numId="15">
    <w:abstractNumId w:val="10"/>
  </w:num>
  <w:num w:numId="16">
    <w:abstractNumId w:val="21"/>
  </w:num>
  <w:num w:numId="17">
    <w:abstractNumId w:val="25"/>
  </w:num>
  <w:num w:numId="18">
    <w:abstractNumId w:val="14"/>
  </w:num>
  <w:num w:numId="19">
    <w:abstractNumId w:val="19"/>
  </w:num>
  <w:num w:numId="20">
    <w:abstractNumId w:val="26"/>
  </w:num>
  <w:num w:numId="21">
    <w:abstractNumId w:val="8"/>
  </w:num>
  <w:num w:numId="22">
    <w:abstractNumId w:val="17"/>
  </w:num>
  <w:num w:numId="23">
    <w:abstractNumId w:val="1"/>
  </w:num>
  <w:num w:numId="24">
    <w:abstractNumId w:val="13"/>
  </w:num>
  <w:num w:numId="25">
    <w:abstractNumId w:val="2"/>
  </w:num>
  <w:num w:numId="26">
    <w:abstractNumId w:val="4"/>
  </w:num>
  <w:num w:numId="27">
    <w:abstractNumId w:val="11"/>
  </w:num>
  <w:num w:numId="28">
    <w:abstractNumId w:val="6"/>
  </w:num>
  <w:num w:numId="29">
    <w:abstractNumId w:val="27"/>
  </w:num>
  <w:num w:numId="30">
    <w:abstractNumId w:val="24"/>
  </w:num>
  <w:num w:numId="31">
    <w:abstractNumId w:val="3"/>
  </w:num>
  <w:num w:numId="32">
    <w:abstractNumId w:val="18"/>
  </w:num>
  <w:num w:numId="33">
    <w:abstractNumId w:val="5"/>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b/>
      <w:bCs/>
      <w:sz w:val="26"/>
      <w:szCs w:val="26"/>
    </w:rPr>
  </w:style>
  <w:style w:type="paragraph" w:styleId="Heading9">
    <w:name w:val="heading 9"/>
    <w:basedOn w:val="Normal"/>
    <w:next w:val="Normal"/>
    <w:link w:val="Heading9Char"/>
    <w:qFormat/>
    <w:pPr>
      <w:autoSpaceDE w:val="0"/>
      <w:autoSpaceDN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qFormat/>
    <w:pPr>
      <w:ind w:left="720"/>
      <w:contextualSpacing/>
    </w:pPr>
  </w:style>
  <w:style w:type="paragraph" w:customStyle="1" w:styleId="Noidung">
    <w:name w:val="Noi dung"/>
    <w:basedOn w:val="Normal"/>
    <w:autoRedefine/>
    <w:qFormat/>
    <w:pPr>
      <w:spacing w:before="60" w:after="0" w:line="240" w:lineRule="auto"/>
      <w:ind w:firstLine="567"/>
      <w:jc w:val="both"/>
    </w:pPr>
    <w:rPr>
      <w:rFonts w:ascii="Times New Roman" w:eastAsia="Times New Roman" w:hAnsi="Times New Roman"/>
      <w:sz w:val="28"/>
      <w:szCs w:val="28"/>
      <w:lang w:val="nl-NL"/>
    </w:rPr>
  </w:style>
  <w:style w:type="character" w:customStyle="1" w:styleId="Heading3Char">
    <w:name w:val="Heading 3 Char"/>
    <w:basedOn w:val="DefaultParagraphFont"/>
    <w:link w:val="Heading3"/>
    <w:rPr>
      <w:rFonts w:ascii="Cambria" w:eastAsia="Times New Roman" w:hAnsi="Cambria"/>
      <w:b/>
      <w:bCs/>
      <w:sz w:val="26"/>
      <w:szCs w:val="26"/>
    </w:rPr>
  </w:style>
  <w:style w:type="character" w:customStyle="1" w:styleId="Heading9Char">
    <w:name w:val="Heading 9 Char"/>
    <w:basedOn w:val="DefaultParagraphFont"/>
    <w:link w:val="Heading9"/>
    <w:rPr>
      <w:rFonts w:ascii="Arial" w:eastAsia="Times New Roman" w:hAnsi="Arial" w:cs="Arial"/>
      <w:sz w:val="22"/>
      <w:szCs w:val="22"/>
      <w:lang w:val="en-AU"/>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b/>
      <w:sz w:val="26"/>
      <w:szCs w:val="26"/>
      <w:lang w:val="vi-VN" w:eastAsia="vi-VN"/>
    </w:rPr>
  </w:style>
  <w:style w:type="character" w:customStyle="1" w:styleId="FooterChar">
    <w:name w:val="Footer Char"/>
    <w:basedOn w:val="DefaultParagraphFont"/>
    <w:link w:val="Footer"/>
    <w:uiPriority w:val="99"/>
    <w:rPr>
      <w:rFonts w:ascii="Times New Roman" w:eastAsia="Times New Roman" w:hAnsi="Times New Roman"/>
      <w:b/>
      <w:sz w:val="26"/>
      <w:szCs w:val="26"/>
      <w:lang w:val="vi-VN" w:eastAsia="vi-VN"/>
    </w:rPr>
  </w:style>
  <w:style w:type="paragraph" w:styleId="BodyTextIndent">
    <w:name w:val="Body Text Indent"/>
    <w:aliases w:val="luan"/>
    <w:basedOn w:val="Normal"/>
    <w:link w:val="BodyTextIndentChar"/>
    <w:pPr>
      <w:spacing w:after="120" w:line="240" w:lineRule="auto"/>
      <w:ind w:left="360"/>
    </w:pPr>
    <w:rPr>
      <w:rFonts w:ascii="Times New Roman" w:eastAsia="Times New Roman" w:hAnsi="Times New Roman"/>
      <w:b/>
      <w:sz w:val="26"/>
      <w:szCs w:val="26"/>
      <w:lang w:val="vi-VN" w:eastAsia="vi-VN"/>
    </w:rPr>
  </w:style>
  <w:style w:type="character" w:customStyle="1" w:styleId="BodyTextIndentChar">
    <w:name w:val="Body Text Indent Char"/>
    <w:aliases w:val="luan Char"/>
    <w:basedOn w:val="DefaultParagraphFont"/>
    <w:link w:val="BodyTextIndent"/>
    <w:rPr>
      <w:rFonts w:ascii="Times New Roman" w:eastAsia="Times New Roman" w:hAnsi="Times New Roman"/>
      <w:b/>
      <w:sz w:val="26"/>
      <w:szCs w:val="26"/>
      <w:lang w:val="vi-VN" w:eastAsia="vi-VN"/>
    </w:rPr>
  </w:style>
  <w:style w:type="paragraph" w:styleId="BodyText2">
    <w:name w:val="Body Text 2"/>
    <w:basedOn w:val="Normal"/>
    <w:link w:val="BodyText2Char"/>
    <w:pPr>
      <w:spacing w:after="120" w:line="480" w:lineRule="auto"/>
    </w:pPr>
    <w:rPr>
      <w:rFonts w:ascii="Times New Roman" w:eastAsia="Times New Roman" w:hAnsi="Times New Roman"/>
      <w:b/>
      <w:sz w:val="26"/>
      <w:szCs w:val="26"/>
      <w:lang w:val="vi-VN" w:eastAsia="vi-VN"/>
    </w:rPr>
  </w:style>
  <w:style w:type="character" w:customStyle="1" w:styleId="BodyText2Char">
    <w:name w:val="Body Text 2 Char"/>
    <w:basedOn w:val="DefaultParagraphFont"/>
    <w:link w:val="BodyText2"/>
    <w:rPr>
      <w:rFonts w:ascii="Times New Roman" w:eastAsia="Times New Roman" w:hAnsi="Times New Roman"/>
      <w:b/>
      <w:sz w:val="26"/>
      <w:szCs w:val="26"/>
      <w:lang w:val="vi-VN"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pPr>
      <w:keepNext/>
      <w:spacing w:before="240" w:after="60" w:line="240" w:lineRule="auto"/>
      <w:outlineLvl w:val="2"/>
    </w:pPr>
    <w:rPr>
      <w:rFonts w:ascii="Cambria" w:eastAsia="Times New Roman" w:hAnsi="Cambria"/>
      <w:b/>
      <w:bCs/>
      <w:sz w:val="26"/>
      <w:szCs w:val="26"/>
    </w:rPr>
  </w:style>
  <w:style w:type="paragraph" w:styleId="Heading9">
    <w:name w:val="heading 9"/>
    <w:basedOn w:val="Normal"/>
    <w:next w:val="Normal"/>
    <w:link w:val="Heading9Char"/>
    <w:qFormat/>
    <w:pPr>
      <w:autoSpaceDE w:val="0"/>
      <w:autoSpaceDN w:val="0"/>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FootnoteReference">
    <w:name w:val="footnote reference"/>
    <w:aliases w:val="Footnote,Footnote text,SUPERS,Footnote dich,ftref,(NECG) Footnote Reference,16 Point,Superscript 6 Point,Footnote + Arial,10 pt,Black,fr,BVI fnr,footnote ref,Footnote Reference Number,Знак сноски 1,Ref,de nota al pie,R,f, BVI fn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qFormat/>
    <w:pPr>
      <w:ind w:left="720"/>
      <w:contextualSpacing/>
    </w:pPr>
  </w:style>
  <w:style w:type="paragraph" w:customStyle="1" w:styleId="Noidung">
    <w:name w:val="Noi dung"/>
    <w:basedOn w:val="Normal"/>
    <w:autoRedefine/>
    <w:qFormat/>
    <w:pPr>
      <w:spacing w:before="60" w:after="0" w:line="240" w:lineRule="auto"/>
      <w:ind w:firstLine="567"/>
      <w:jc w:val="both"/>
    </w:pPr>
    <w:rPr>
      <w:rFonts w:ascii="Times New Roman" w:eastAsia="Times New Roman" w:hAnsi="Times New Roman"/>
      <w:sz w:val="28"/>
      <w:szCs w:val="28"/>
      <w:lang w:val="nl-NL"/>
    </w:rPr>
  </w:style>
  <w:style w:type="character" w:customStyle="1" w:styleId="Heading3Char">
    <w:name w:val="Heading 3 Char"/>
    <w:basedOn w:val="DefaultParagraphFont"/>
    <w:link w:val="Heading3"/>
    <w:rPr>
      <w:rFonts w:ascii="Cambria" w:eastAsia="Times New Roman" w:hAnsi="Cambria"/>
      <w:b/>
      <w:bCs/>
      <w:sz w:val="26"/>
      <w:szCs w:val="26"/>
    </w:rPr>
  </w:style>
  <w:style w:type="character" w:customStyle="1" w:styleId="Heading9Char">
    <w:name w:val="Heading 9 Char"/>
    <w:basedOn w:val="DefaultParagraphFont"/>
    <w:link w:val="Heading9"/>
    <w:rPr>
      <w:rFonts w:ascii="Arial" w:eastAsia="Times New Roman" w:hAnsi="Arial" w:cs="Arial"/>
      <w:sz w:val="22"/>
      <w:szCs w:val="22"/>
      <w:lang w:val="en-AU"/>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b/>
      <w:sz w:val="26"/>
      <w:szCs w:val="26"/>
      <w:lang w:val="vi-VN" w:eastAsia="vi-VN"/>
    </w:rPr>
  </w:style>
  <w:style w:type="character" w:customStyle="1" w:styleId="FooterChar">
    <w:name w:val="Footer Char"/>
    <w:basedOn w:val="DefaultParagraphFont"/>
    <w:link w:val="Footer"/>
    <w:uiPriority w:val="99"/>
    <w:rPr>
      <w:rFonts w:ascii="Times New Roman" w:eastAsia="Times New Roman" w:hAnsi="Times New Roman"/>
      <w:b/>
      <w:sz w:val="26"/>
      <w:szCs w:val="26"/>
      <w:lang w:val="vi-VN" w:eastAsia="vi-VN"/>
    </w:rPr>
  </w:style>
  <w:style w:type="paragraph" w:styleId="BodyTextIndent">
    <w:name w:val="Body Text Indent"/>
    <w:aliases w:val="luan"/>
    <w:basedOn w:val="Normal"/>
    <w:link w:val="BodyTextIndentChar"/>
    <w:pPr>
      <w:spacing w:after="120" w:line="240" w:lineRule="auto"/>
      <w:ind w:left="360"/>
    </w:pPr>
    <w:rPr>
      <w:rFonts w:ascii="Times New Roman" w:eastAsia="Times New Roman" w:hAnsi="Times New Roman"/>
      <w:b/>
      <w:sz w:val="26"/>
      <w:szCs w:val="26"/>
      <w:lang w:val="vi-VN" w:eastAsia="vi-VN"/>
    </w:rPr>
  </w:style>
  <w:style w:type="character" w:customStyle="1" w:styleId="BodyTextIndentChar">
    <w:name w:val="Body Text Indent Char"/>
    <w:aliases w:val="luan Char"/>
    <w:basedOn w:val="DefaultParagraphFont"/>
    <w:link w:val="BodyTextIndent"/>
    <w:rPr>
      <w:rFonts w:ascii="Times New Roman" w:eastAsia="Times New Roman" w:hAnsi="Times New Roman"/>
      <w:b/>
      <w:sz w:val="26"/>
      <w:szCs w:val="26"/>
      <w:lang w:val="vi-VN" w:eastAsia="vi-VN"/>
    </w:rPr>
  </w:style>
  <w:style w:type="paragraph" w:styleId="BodyText2">
    <w:name w:val="Body Text 2"/>
    <w:basedOn w:val="Normal"/>
    <w:link w:val="BodyText2Char"/>
    <w:pPr>
      <w:spacing w:after="120" w:line="480" w:lineRule="auto"/>
    </w:pPr>
    <w:rPr>
      <w:rFonts w:ascii="Times New Roman" w:eastAsia="Times New Roman" w:hAnsi="Times New Roman"/>
      <w:b/>
      <w:sz w:val="26"/>
      <w:szCs w:val="26"/>
      <w:lang w:val="vi-VN" w:eastAsia="vi-VN"/>
    </w:rPr>
  </w:style>
  <w:style w:type="character" w:customStyle="1" w:styleId="BodyText2Char">
    <w:name w:val="Body Text 2 Char"/>
    <w:basedOn w:val="DefaultParagraphFont"/>
    <w:link w:val="BodyText2"/>
    <w:rPr>
      <w:rFonts w:ascii="Times New Roman" w:eastAsia="Times New Roman" w:hAnsi="Times New Roman"/>
      <w:b/>
      <w:sz w:val="26"/>
      <w:szCs w:val="26"/>
      <w:lang w:val="vi-VN" w:eastAsia="vi-V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1087">
      <w:bodyDiv w:val="1"/>
      <w:marLeft w:val="0"/>
      <w:marRight w:val="0"/>
      <w:marTop w:val="0"/>
      <w:marBottom w:val="0"/>
      <w:divBdr>
        <w:top w:val="none" w:sz="0" w:space="0" w:color="auto"/>
        <w:left w:val="none" w:sz="0" w:space="0" w:color="auto"/>
        <w:bottom w:val="none" w:sz="0" w:space="0" w:color="auto"/>
        <w:right w:val="none" w:sz="0" w:space="0" w:color="auto"/>
      </w:divBdr>
    </w:div>
    <w:div w:id="219943745">
      <w:bodyDiv w:val="1"/>
      <w:marLeft w:val="0"/>
      <w:marRight w:val="0"/>
      <w:marTop w:val="0"/>
      <w:marBottom w:val="0"/>
      <w:divBdr>
        <w:top w:val="none" w:sz="0" w:space="0" w:color="auto"/>
        <w:left w:val="none" w:sz="0" w:space="0" w:color="auto"/>
        <w:bottom w:val="none" w:sz="0" w:space="0" w:color="auto"/>
        <w:right w:val="none" w:sz="0" w:space="0" w:color="auto"/>
      </w:divBdr>
    </w:div>
    <w:div w:id="266499689">
      <w:bodyDiv w:val="1"/>
      <w:marLeft w:val="0"/>
      <w:marRight w:val="0"/>
      <w:marTop w:val="0"/>
      <w:marBottom w:val="0"/>
      <w:divBdr>
        <w:top w:val="none" w:sz="0" w:space="0" w:color="auto"/>
        <w:left w:val="none" w:sz="0" w:space="0" w:color="auto"/>
        <w:bottom w:val="none" w:sz="0" w:space="0" w:color="auto"/>
        <w:right w:val="none" w:sz="0" w:space="0" w:color="auto"/>
      </w:divBdr>
    </w:div>
    <w:div w:id="431752573">
      <w:bodyDiv w:val="1"/>
      <w:marLeft w:val="0"/>
      <w:marRight w:val="0"/>
      <w:marTop w:val="0"/>
      <w:marBottom w:val="0"/>
      <w:divBdr>
        <w:top w:val="none" w:sz="0" w:space="0" w:color="auto"/>
        <w:left w:val="none" w:sz="0" w:space="0" w:color="auto"/>
        <w:bottom w:val="none" w:sz="0" w:space="0" w:color="auto"/>
        <w:right w:val="none" w:sz="0" w:space="0" w:color="auto"/>
      </w:divBdr>
    </w:div>
    <w:div w:id="693729164">
      <w:bodyDiv w:val="1"/>
      <w:marLeft w:val="0"/>
      <w:marRight w:val="0"/>
      <w:marTop w:val="0"/>
      <w:marBottom w:val="0"/>
      <w:divBdr>
        <w:top w:val="none" w:sz="0" w:space="0" w:color="auto"/>
        <w:left w:val="none" w:sz="0" w:space="0" w:color="auto"/>
        <w:bottom w:val="none" w:sz="0" w:space="0" w:color="auto"/>
        <w:right w:val="none" w:sz="0" w:space="0" w:color="auto"/>
      </w:divBdr>
    </w:div>
    <w:div w:id="708844626">
      <w:bodyDiv w:val="1"/>
      <w:marLeft w:val="0"/>
      <w:marRight w:val="0"/>
      <w:marTop w:val="0"/>
      <w:marBottom w:val="0"/>
      <w:divBdr>
        <w:top w:val="none" w:sz="0" w:space="0" w:color="auto"/>
        <w:left w:val="none" w:sz="0" w:space="0" w:color="auto"/>
        <w:bottom w:val="none" w:sz="0" w:space="0" w:color="auto"/>
        <w:right w:val="none" w:sz="0" w:space="0" w:color="auto"/>
      </w:divBdr>
    </w:div>
    <w:div w:id="908688002">
      <w:bodyDiv w:val="1"/>
      <w:marLeft w:val="0"/>
      <w:marRight w:val="0"/>
      <w:marTop w:val="0"/>
      <w:marBottom w:val="0"/>
      <w:divBdr>
        <w:top w:val="none" w:sz="0" w:space="0" w:color="auto"/>
        <w:left w:val="none" w:sz="0" w:space="0" w:color="auto"/>
        <w:bottom w:val="none" w:sz="0" w:space="0" w:color="auto"/>
        <w:right w:val="none" w:sz="0" w:space="0" w:color="auto"/>
      </w:divBdr>
    </w:div>
    <w:div w:id="1217860004">
      <w:bodyDiv w:val="1"/>
      <w:marLeft w:val="0"/>
      <w:marRight w:val="0"/>
      <w:marTop w:val="0"/>
      <w:marBottom w:val="0"/>
      <w:divBdr>
        <w:top w:val="none" w:sz="0" w:space="0" w:color="auto"/>
        <w:left w:val="none" w:sz="0" w:space="0" w:color="auto"/>
        <w:bottom w:val="none" w:sz="0" w:space="0" w:color="auto"/>
        <w:right w:val="none" w:sz="0" w:space="0" w:color="auto"/>
      </w:divBdr>
    </w:div>
    <w:div w:id="1461070565">
      <w:bodyDiv w:val="1"/>
      <w:marLeft w:val="0"/>
      <w:marRight w:val="0"/>
      <w:marTop w:val="0"/>
      <w:marBottom w:val="0"/>
      <w:divBdr>
        <w:top w:val="none" w:sz="0" w:space="0" w:color="auto"/>
        <w:left w:val="none" w:sz="0" w:space="0" w:color="auto"/>
        <w:bottom w:val="none" w:sz="0" w:space="0" w:color="auto"/>
        <w:right w:val="none" w:sz="0" w:space="0" w:color="auto"/>
      </w:divBdr>
    </w:div>
    <w:div w:id="1461991066">
      <w:bodyDiv w:val="1"/>
      <w:marLeft w:val="0"/>
      <w:marRight w:val="0"/>
      <w:marTop w:val="0"/>
      <w:marBottom w:val="0"/>
      <w:divBdr>
        <w:top w:val="none" w:sz="0" w:space="0" w:color="auto"/>
        <w:left w:val="none" w:sz="0" w:space="0" w:color="auto"/>
        <w:bottom w:val="none" w:sz="0" w:space="0" w:color="auto"/>
        <w:right w:val="none" w:sz="0" w:space="0" w:color="auto"/>
      </w:divBdr>
      <w:divsChild>
        <w:div w:id="79984514">
          <w:marLeft w:val="0"/>
          <w:marRight w:val="0"/>
          <w:marTop w:val="0"/>
          <w:marBottom w:val="0"/>
          <w:divBdr>
            <w:top w:val="none" w:sz="0" w:space="0" w:color="auto"/>
            <w:left w:val="none" w:sz="0" w:space="0" w:color="auto"/>
            <w:bottom w:val="none" w:sz="0" w:space="0" w:color="auto"/>
            <w:right w:val="none" w:sz="0" w:space="0" w:color="auto"/>
          </w:divBdr>
          <w:divsChild>
            <w:div w:id="1008871977">
              <w:marLeft w:val="0"/>
              <w:marRight w:val="0"/>
              <w:marTop w:val="0"/>
              <w:marBottom w:val="0"/>
              <w:divBdr>
                <w:top w:val="none" w:sz="0" w:space="0" w:color="auto"/>
                <w:left w:val="none" w:sz="0" w:space="0" w:color="auto"/>
                <w:bottom w:val="none" w:sz="0" w:space="0" w:color="auto"/>
                <w:right w:val="none" w:sz="0" w:space="0" w:color="auto"/>
              </w:divBdr>
              <w:divsChild>
                <w:div w:id="996228219">
                  <w:marLeft w:val="0"/>
                  <w:marRight w:val="0"/>
                  <w:marTop w:val="0"/>
                  <w:marBottom w:val="0"/>
                  <w:divBdr>
                    <w:top w:val="none" w:sz="0" w:space="0" w:color="auto"/>
                    <w:left w:val="none" w:sz="0" w:space="0" w:color="auto"/>
                    <w:bottom w:val="none" w:sz="0" w:space="0" w:color="auto"/>
                    <w:right w:val="none" w:sz="0" w:space="0" w:color="auto"/>
                  </w:divBdr>
                </w:div>
                <w:div w:id="1217619710">
                  <w:marLeft w:val="0"/>
                  <w:marRight w:val="0"/>
                  <w:marTop w:val="0"/>
                  <w:marBottom w:val="0"/>
                  <w:divBdr>
                    <w:top w:val="none" w:sz="0" w:space="0" w:color="auto"/>
                    <w:left w:val="none" w:sz="0" w:space="0" w:color="auto"/>
                    <w:bottom w:val="none" w:sz="0" w:space="0" w:color="auto"/>
                    <w:right w:val="none" w:sz="0" w:space="0" w:color="auto"/>
                  </w:divBdr>
                  <w:divsChild>
                    <w:div w:id="13821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1158">
          <w:marLeft w:val="0"/>
          <w:marRight w:val="0"/>
          <w:marTop w:val="0"/>
          <w:marBottom w:val="0"/>
          <w:divBdr>
            <w:top w:val="none" w:sz="0" w:space="0" w:color="auto"/>
            <w:left w:val="none" w:sz="0" w:space="0" w:color="auto"/>
            <w:bottom w:val="none" w:sz="0" w:space="0" w:color="auto"/>
            <w:right w:val="none" w:sz="0" w:space="0" w:color="auto"/>
          </w:divBdr>
          <w:divsChild>
            <w:div w:id="634063497">
              <w:marLeft w:val="0"/>
              <w:marRight w:val="0"/>
              <w:marTop w:val="0"/>
              <w:marBottom w:val="0"/>
              <w:divBdr>
                <w:top w:val="none" w:sz="0" w:space="0" w:color="auto"/>
                <w:left w:val="none" w:sz="0" w:space="0" w:color="auto"/>
                <w:bottom w:val="none" w:sz="0" w:space="0" w:color="auto"/>
                <w:right w:val="none" w:sz="0" w:space="0" w:color="auto"/>
              </w:divBdr>
              <w:divsChild>
                <w:div w:id="1290087595">
                  <w:marLeft w:val="0"/>
                  <w:marRight w:val="0"/>
                  <w:marTop w:val="0"/>
                  <w:marBottom w:val="0"/>
                  <w:divBdr>
                    <w:top w:val="none" w:sz="0" w:space="0" w:color="auto"/>
                    <w:left w:val="none" w:sz="0" w:space="0" w:color="auto"/>
                    <w:bottom w:val="none" w:sz="0" w:space="0" w:color="auto"/>
                    <w:right w:val="none" w:sz="0" w:space="0" w:color="auto"/>
                  </w:divBdr>
                  <w:divsChild>
                    <w:div w:id="170950433">
                      <w:marLeft w:val="0"/>
                      <w:marRight w:val="0"/>
                      <w:marTop w:val="0"/>
                      <w:marBottom w:val="0"/>
                      <w:divBdr>
                        <w:top w:val="none" w:sz="0" w:space="0" w:color="auto"/>
                        <w:left w:val="none" w:sz="0" w:space="0" w:color="auto"/>
                        <w:bottom w:val="none" w:sz="0" w:space="0" w:color="auto"/>
                        <w:right w:val="none" w:sz="0" w:space="0" w:color="auto"/>
                      </w:divBdr>
                      <w:divsChild>
                        <w:div w:id="1736008514">
                          <w:marLeft w:val="0"/>
                          <w:marRight w:val="0"/>
                          <w:marTop w:val="0"/>
                          <w:marBottom w:val="0"/>
                          <w:divBdr>
                            <w:top w:val="none" w:sz="0" w:space="0" w:color="auto"/>
                            <w:left w:val="none" w:sz="0" w:space="0" w:color="auto"/>
                            <w:bottom w:val="none" w:sz="0" w:space="0" w:color="auto"/>
                            <w:right w:val="none" w:sz="0" w:space="0" w:color="auto"/>
                          </w:divBdr>
                          <w:divsChild>
                            <w:div w:id="1611274498">
                              <w:marLeft w:val="0"/>
                              <w:marRight w:val="0"/>
                              <w:marTop w:val="0"/>
                              <w:marBottom w:val="0"/>
                              <w:divBdr>
                                <w:top w:val="none" w:sz="0" w:space="0" w:color="auto"/>
                                <w:left w:val="none" w:sz="0" w:space="0" w:color="auto"/>
                                <w:bottom w:val="none" w:sz="0" w:space="0" w:color="auto"/>
                                <w:right w:val="none" w:sz="0" w:space="0" w:color="auto"/>
                              </w:divBdr>
                              <w:divsChild>
                                <w:div w:id="1447234857">
                                  <w:marLeft w:val="0"/>
                                  <w:marRight w:val="0"/>
                                  <w:marTop w:val="0"/>
                                  <w:marBottom w:val="0"/>
                                  <w:divBdr>
                                    <w:top w:val="none" w:sz="0" w:space="0" w:color="auto"/>
                                    <w:left w:val="none" w:sz="0" w:space="0" w:color="auto"/>
                                    <w:bottom w:val="none" w:sz="0" w:space="0" w:color="auto"/>
                                    <w:right w:val="none" w:sz="0" w:space="0" w:color="auto"/>
                                  </w:divBdr>
                                  <w:divsChild>
                                    <w:div w:id="410811950">
                                      <w:marLeft w:val="0"/>
                                      <w:marRight w:val="0"/>
                                      <w:marTop w:val="0"/>
                                      <w:marBottom w:val="0"/>
                                      <w:divBdr>
                                        <w:top w:val="none" w:sz="0" w:space="0" w:color="auto"/>
                                        <w:left w:val="none" w:sz="0" w:space="0" w:color="auto"/>
                                        <w:bottom w:val="none" w:sz="0" w:space="0" w:color="auto"/>
                                        <w:right w:val="none" w:sz="0" w:space="0" w:color="auto"/>
                                      </w:divBdr>
                                      <w:divsChild>
                                        <w:div w:id="943464014">
                                          <w:marLeft w:val="0"/>
                                          <w:marRight w:val="0"/>
                                          <w:marTop w:val="0"/>
                                          <w:marBottom w:val="0"/>
                                          <w:divBdr>
                                            <w:top w:val="none" w:sz="0" w:space="0" w:color="auto"/>
                                            <w:left w:val="none" w:sz="0" w:space="0" w:color="auto"/>
                                            <w:bottom w:val="none" w:sz="0" w:space="0" w:color="auto"/>
                                            <w:right w:val="none" w:sz="0" w:space="0" w:color="auto"/>
                                          </w:divBdr>
                                          <w:divsChild>
                                            <w:div w:id="567620356">
                                              <w:marLeft w:val="0"/>
                                              <w:marRight w:val="0"/>
                                              <w:marTop w:val="0"/>
                                              <w:marBottom w:val="0"/>
                                              <w:divBdr>
                                                <w:top w:val="none" w:sz="0" w:space="0" w:color="auto"/>
                                                <w:left w:val="none" w:sz="0" w:space="0" w:color="auto"/>
                                                <w:bottom w:val="none" w:sz="0" w:space="0" w:color="auto"/>
                                                <w:right w:val="none" w:sz="0" w:space="0" w:color="auto"/>
                                              </w:divBdr>
                                              <w:divsChild>
                                                <w:div w:id="122429518">
                                                  <w:marLeft w:val="0"/>
                                                  <w:marRight w:val="0"/>
                                                  <w:marTop w:val="0"/>
                                                  <w:marBottom w:val="0"/>
                                                  <w:divBdr>
                                                    <w:top w:val="none" w:sz="0" w:space="0" w:color="auto"/>
                                                    <w:left w:val="none" w:sz="0" w:space="0" w:color="auto"/>
                                                    <w:bottom w:val="none" w:sz="0" w:space="0" w:color="auto"/>
                                                    <w:right w:val="none" w:sz="0" w:space="0" w:color="auto"/>
                                                  </w:divBdr>
                                                  <w:divsChild>
                                                    <w:div w:id="2116436566">
                                                      <w:marLeft w:val="0"/>
                                                      <w:marRight w:val="0"/>
                                                      <w:marTop w:val="0"/>
                                                      <w:marBottom w:val="0"/>
                                                      <w:divBdr>
                                                        <w:top w:val="none" w:sz="0" w:space="0" w:color="auto"/>
                                                        <w:left w:val="none" w:sz="0" w:space="0" w:color="auto"/>
                                                        <w:bottom w:val="none" w:sz="0" w:space="0" w:color="auto"/>
                                                        <w:right w:val="none" w:sz="0" w:space="0" w:color="auto"/>
                                                      </w:divBdr>
                                                      <w:divsChild>
                                                        <w:div w:id="1794711040">
                                                          <w:marLeft w:val="0"/>
                                                          <w:marRight w:val="0"/>
                                                          <w:marTop w:val="0"/>
                                                          <w:marBottom w:val="0"/>
                                                          <w:divBdr>
                                                            <w:top w:val="none" w:sz="0" w:space="0" w:color="auto"/>
                                                            <w:left w:val="none" w:sz="0" w:space="0" w:color="auto"/>
                                                            <w:bottom w:val="none" w:sz="0" w:space="0" w:color="auto"/>
                                                            <w:right w:val="none" w:sz="0" w:space="0" w:color="auto"/>
                                                          </w:divBdr>
                                                          <w:divsChild>
                                                            <w:div w:id="180120813">
                                                              <w:marLeft w:val="0"/>
                                                              <w:marRight w:val="0"/>
                                                              <w:marTop w:val="0"/>
                                                              <w:marBottom w:val="0"/>
                                                              <w:divBdr>
                                                                <w:top w:val="none" w:sz="0" w:space="0" w:color="auto"/>
                                                                <w:left w:val="none" w:sz="0" w:space="0" w:color="auto"/>
                                                                <w:bottom w:val="none" w:sz="0" w:space="0" w:color="auto"/>
                                                                <w:right w:val="none" w:sz="0" w:space="0" w:color="auto"/>
                                                              </w:divBdr>
                                                              <w:divsChild>
                                                                <w:div w:id="2094279003">
                                                                  <w:marLeft w:val="0"/>
                                                                  <w:marRight w:val="0"/>
                                                                  <w:marTop w:val="0"/>
                                                                  <w:marBottom w:val="0"/>
                                                                  <w:divBdr>
                                                                    <w:top w:val="none" w:sz="0" w:space="0" w:color="auto"/>
                                                                    <w:left w:val="none" w:sz="0" w:space="0" w:color="auto"/>
                                                                    <w:bottom w:val="none" w:sz="0" w:space="0" w:color="auto"/>
                                                                    <w:right w:val="none" w:sz="0" w:space="0" w:color="auto"/>
                                                                  </w:divBdr>
                                                                  <w:divsChild>
                                                                    <w:div w:id="181095693">
                                                                      <w:marLeft w:val="0"/>
                                                                      <w:marRight w:val="0"/>
                                                                      <w:marTop w:val="0"/>
                                                                      <w:marBottom w:val="0"/>
                                                                      <w:divBdr>
                                                                        <w:top w:val="none" w:sz="0" w:space="0" w:color="auto"/>
                                                                        <w:left w:val="none" w:sz="0" w:space="0" w:color="auto"/>
                                                                        <w:bottom w:val="none" w:sz="0" w:space="0" w:color="auto"/>
                                                                        <w:right w:val="none" w:sz="0" w:space="0" w:color="auto"/>
                                                                      </w:divBdr>
                                                                      <w:divsChild>
                                                                        <w:div w:id="835533034">
                                                                          <w:marLeft w:val="0"/>
                                                                          <w:marRight w:val="0"/>
                                                                          <w:marTop w:val="0"/>
                                                                          <w:marBottom w:val="0"/>
                                                                          <w:divBdr>
                                                                            <w:top w:val="none" w:sz="0" w:space="0" w:color="auto"/>
                                                                            <w:left w:val="none" w:sz="0" w:space="0" w:color="auto"/>
                                                                            <w:bottom w:val="none" w:sz="0" w:space="0" w:color="auto"/>
                                                                            <w:right w:val="none" w:sz="0" w:space="0" w:color="auto"/>
                                                                          </w:divBdr>
                                                                          <w:divsChild>
                                                                            <w:div w:id="1030381081">
                                                                              <w:marLeft w:val="0"/>
                                                                              <w:marRight w:val="0"/>
                                                                              <w:marTop w:val="0"/>
                                                                              <w:marBottom w:val="0"/>
                                                                              <w:divBdr>
                                                                                <w:top w:val="none" w:sz="0" w:space="0" w:color="auto"/>
                                                                                <w:left w:val="none" w:sz="0" w:space="0" w:color="auto"/>
                                                                                <w:bottom w:val="none" w:sz="0" w:space="0" w:color="auto"/>
                                                                                <w:right w:val="none" w:sz="0" w:space="0" w:color="auto"/>
                                                                              </w:divBdr>
                                                                              <w:divsChild>
                                                                                <w:div w:id="348796480">
                                                                                  <w:marLeft w:val="0"/>
                                                                                  <w:marRight w:val="0"/>
                                                                                  <w:marTop w:val="0"/>
                                                                                  <w:marBottom w:val="0"/>
                                                                                  <w:divBdr>
                                                                                    <w:top w:val="none" w:sz="0" w:space="0" w:color="auto"/>
                                                                                    <w:left w:val="none" w:sz="0" w:space="0" w:color="auto"/>
                                                                                    <w:bottom w:val="none" w:sz="0" w:space="0" w:color="auto"/>
                                                                                    <w:right w:val="none" w:sz="0" w:space="0" w:color="auto"/>
                                                                                  </w:divBdr>
                                                                                  <w:divsChild>
                                                                                    <w:div w:id="889076220">
                                                                                      <w:marLeft w:val="0"/>
                                                                                      <w:marRight w:val="0"/>
                                                                                      <w:marTop w:val="0"/>
                                                                                      <w:marBottom w:val="0"/>
                                                                                      <w:divBdr>
                                                                                        <w:top w:val="none" w:sz="0" w:space="0" w:color="auto"/>
                                                                                        <w:left w:val="none" w:sz="0" w:space="0" w:color="auto"/>
                                                                                        <w:bottom w:val="none" w:sz="0" w:space="0" w:color="auto"/>
                                                                                        <w:right w:val="none" w:sz="0" w:space="0" w:color="auto"/>
                                                                                      </w:divBdr>
                                                                                      <w:divsChild>
                                                                                        <w:div w:id="1400861630">
                                                                                          <w:marLeft w:val="0"/>
                                                                                          <w:marRight w:val="0"/>
                                                                                          <w:marTop w:val="0"/>
                                                                                          <w:marBottom w:val="0"/>
                                                                                          <w:divBdr>
                                                                                            <w:top w:val="none" w:sz="0" w:space="0" w:color="auto"/>
                                                                                            <w:left w:val="none" w:sz="0" w:space="0" w:color="auto"/>
                                                                                            <w:bottom w:val="none" w:sz="0" w:space="0" w:color="auto"/>
                                                                                            <w:right w:val="none" w:sz="0" w:space="0" w:color="auto"/>
                                                                                          </w:divBdr>
                                                                                          <w:divsChild>
                                                                                            <w:div w:id="1644041526">
                                                                                              <w:marLeft w:val="0"/>
                                                                                              <w:marRight w:val="0"/>
                                                                                              <w:marTop w:val="225"/>
                                                                                              <w:marBottom w:val="150"/>
                                                                                              <w:divBdr>
                                                                                                <w:top w:val="none" w:sz="0" w:space="0" w:color="auto"/>
                                                                                                <w:left w:val="none" w:sz="0" w:space="0" w:color="auto"/>
                                                                                                <w:bottom w:val="dotted" w:sz="6" w:space="0" w:color="6098C7"/>
                                                                                                <w:right w:val="none" w:sz="0" w:space="0" w:color="auto"/>
                                                                                              </w:divBdr>
                                                                                              <w:divsChild>
                                                                                                <w:div w:id="1992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5771">
                                                                                          <w:marLeft w:val="0"/>
                                                                                          <w:marRight w:val="0"/>
                                                                                          <w:marTop w:val="0"/>
                                                                                          <w:marBottom w:val="0"/>
                                                                                          <w:divBdr>
                                                                                            <w:top w:val="none" w:sz="0" w:space="0" w:color="auto"/>
                                                                                            <w:left w:val="none" w:sz="0" w:space="0" w:color="auto"/>
                                                                                            <w:bottom w:val="none" w:sz="0" w:space="0" w:color="auto"/>
                                                                                            <w:right w:val="none" w:sz="0" w:space="0" w:color="auto"/>
                                                                                          </w:divBdr>
                                                                                          <w:divsChild>
                                                                                            <w:div w:id="10522647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996">
                                                                              <w:marLeft w:val="0"/>
                                                                              <w:marRight w:val="0"/>
                                                                              <w:marTop w:val="0"/>
                                                                              <w:marBottom w:val="0"/>
                                                                              <w:divBdr>
                                                                                <w:top w:val="none" w:sz="0" w:space="0" w:color="auto"/>
                                                                                <w:left w:val="none" w:sz="0" w:space="0" w:color="auto"/>
                                                                                <w:bottom w:val="none" w:sz="0" w:space="0" w:color="auto"/>
                                                                                <w:right w:val="none" w:sz="0" w:space="0" w:color="auto"/>
                                                                              </w:divBdr>
                                                                              <w:divsChild>
                                                                                <w:div w:id="1261329178">
                                                                                  <w:marLeft w:val="0"/>
                                                                                  <w:marRight w:val="0"/>
                                                                                  <w:marTop w:val="0"/>
                                                                                  <w:marBottom w:val="0"/>
                                                                                  <w:divBdr>
                                                                                    <w:top w:val="none" w:sz="0" w:space="0" w:color="auto"/>
                                                                                    <w:left w:val="none" w:sz="0" w:space="0" w:color="auto"/>
                                                                                    <w:bottom w:val="none" w:sz="0" w:space="0" w:color="auto"/>
                                                                                    <w:right w:val="none" w:sz="0" w:space="0" w:color="auto"/>
                                                                                  </w:divBdr>
                                                                                  <w:divsChild>
                                                                                    <w:div w:id="195849636">
                                                                                      <w:marLeft w:val="0"/>
                                                                                      <w:marRight w:val="0"/>
                                                                                      <w:marTop w:val="0"/>
                                                                                      <w:marBottom w:val="0"/>
                                                                                      <w:divBdr>
                                                                                        <w:top w:val="none" w:sz="0" w:space="0" w:color="auto"/>
                                                                                        <w:left w:val="none" w:sz="0" w:space="0" w:color="auto"/>
                                                                                        <w:bottom w:val="none" w:sz="0" w:space="0" w:color="auto"/>
                                                                                        <w:right w:val="none" w:sz="0" w:space="0" w:color="auto"/>
                                                                                      </w:divBdr>
                                                                                      <w:divsChild>
                                                                                        <w:div w:id="25913448">
                                                                                          <w:marLeft w:val="0"/>
                                                                                          <w:marRight w:val="0"/>
                                                                                          <w:marTop w:val="0"/>
                                                                                          <w:marBottom w:val="0"/>
                                                                                          <w:divBdr>
                                                                                            <w:top w:val="none" w:sz="0" w:space="0" w:color="auto"/>
                                                                                            <w:left w:val="none" w:sz="0" w:space="0" w:color="auto"/>
                                                                                            <w:bottom w:val="none" w:sz="0" w:space="0" w:color="auto"/>
                                                                                            <w:right w:val="none" w:sz="0" w:space="0" w:color="auto"/>
                                                                                          </w:divBdr>
                                                                                        </w:div>
                                                                                        <w:div w:id="61296052">
                                                                                          <w:marLeft w:val="0"/>
                                                                                          <w:marRight w:val="0"/>
                                                                                          <w:marTop w:val="0"/>
                                                                                          <w:marBottom w:val="0"/>
                                                                                          <w:divBdr>
                                                                                            <w:top w:val="none" w:sz="0" w:space="0" w:color="auto"/>
                                                                                            <w:left w:val="none" w:sz="0" w:space="0" w:color="auto"/>
                                                                                            <w:bottom w:val="none" w:sz="0" w:space="0" w:color="auto"/>
                                                                                            <w:right w:val="none" w:sz="0" w:space="0" w:color="auto"/>
                                                                                          </w:divBdr>
                                                                                          <w:divsChild>
                                                                                            <w:div w:id="30882519">
                                                                                              <w:marLeft w:val="0"/>
                                                                                              <w:marRight w:val="0"/>
                                                                                              <w:marTop w:val="0"/>
                                                                                              <w:marBottom w:val="0"/>
                                                                                              <w:divBdr>
                                                                                                <w:top w:val="single" w:sz="6" w:space="0" w:color="FFFFFF"/>
                                                                                                <w:left w:val="single" w:sz="6" w:space="0" w:color="FFFFFF"/>
                                                                                                <w:bottom w:val="single" w:sz="6" w:space="0" w:color="FFFFFF"/>
                                                                                                <w:right w:val="single" w:sz="6" w:space="0" w:color="FFFFFF"/>
                                                                                              </w:divBdr>
                                                                                            </w:div>
                                                                                            <w:div w:id="164899423">
                                                                                              <w:marLeft w:val="0"/>
                                                                                              <w:marRight w:val="0"/>
                                                                                              <w:marTop w:val="0"/>
                                                                                              <w:marBottom w:val="0"/>
                                                                                              <w:divBdr>
                                                                                                <w:top w:val="single" w:sz="6" w:space="0" w:color="FFFFFF"/>
                                                                                                <w:left w:val="single" w:sz="6" w:space="0" w:color="FFFFFF"/>
                                                                                                <w:bottom w:val="single" w:sz="6" w:space="0" w:color="FFFFFF"/>
                                                                                                <w:right w:val="single" w:sz="6" w:space="0" w:color="FFFFFF"/>
                                                                                              </w:divBdr>
                                                                                            </w:div>
                                                                                            <w:div w:id="248202896">
                                                                                              <w:marLeft w:val="0"/>
                                                                                              <w:marRight w:val="0"/>
                                                                                              <w:marTop w:val="0"/>
                                                                                              <w:marBottom w:val="0"/>
                                                                                              <w:divBdr>
                                                                                                <w:top w:val="single" w:sz="6" w:space="0" w:color="FFFFFF"/>
                                                                                                <w:left w:val="single" w:sz="6" w:space="0" w:color="FFFFFF"/>
                                                                                                <w:bottom w:val="single" w:sz="6" w:space="0" w:color="FFFFFF"/>
                                                                                                <w:right w:val="single" w:sz="6" w:space="0" w:color="FFFFFF"/>
                                                                                              </w:divBdr>
                                                                                            </w:div>
                                                                                            <w:div w:id="271671016">
                                                                                              <w:marLeft w:val="0"/>
                                                                                              <w:marRight w:val="0"/>
                                                                                              <w:marTop w:val="0"/>
                                                                                              <w:marBottom w:val="0"/>
                                                                                              <w:divBdr>
                                                                                                <w:top w:val="single" w:sz="6" w:space="0" w:color="FFFFFF"/>
                                                                                                <w:left w:val="single" w:sz="6" w:space="0" w:color="FFFFFF"/>
                                                                                                <w:bottom w:val="single" w:sz="6" w:space="0" w:color="FFFFFF"/>
                                                                                                <w:right w:val="single" w:sz="6" w:space="0" w:color="FFFFFF"/>
                                                                                              </w:divBdr>
                                                                                            </w:div>
                                                                                            <w:div w:id="386219800">
                                                                                              <w:marLeft w:val="0"/>
                                                                                              <w:marRight w:val="0"/>
                                                                                              <w:marTop w:val="0"/>
                                                                                              <w:marBottom w:val="0"/>
                                                                                              <w:divBdr>
                                                                                                <w:top w:val="single" w:sz="6" w:space="0" w:color="FFFFFF"/>
                                                                                                <w:left w:val="single" w:sz="6" w:space="0" w:color="FFFFFF"/>
                                                                                                <w:bottom w:val="single" w:sz="6" w:space="0" w:color="FFFFFF"/>
                                                                                                <w:right w:val="single" w:sz="6" w:space="0" w:color="FFFFFF"/>
                                                                                              </w:divBdr>
                                                                                            </w:div>
                                                                                            <w:div w:id="491414073">
                                                                                              <w:marLeft w:val="0"/>
                                                                                              <w:marRight w:val="0"/>
                                                                                              <w:marTop w:val="0"/>
                                                                                              <w:marBottom w:val="0"/>
                                                                                              <w:divBdr>
                                                                                                <w:top w:val="single" w:sz="6" w:space="0" w:color="FFFFFF"/>
                                                                                                <w:left w:val="single" w:sz="6" w:space="0" w:color="FFFFFF"/>
                                                                                                <w:bottom w:val="single" w:sz="6" w:space="0" w:color="FFFFFF"/>
                                                                                                <w:right w:val="single" w:sz="6" w:space="0" w:color="FFFFFF"/>
                                                                                              </w:divBdr>
                                                                                            </w:div>
                                                                                            <w:div w:id="994995275">
                                                                                              <w:marLeft w:val="0"/>
                                                                                              <w:marRight w:val="0"/>
                                                                                              <w:marTop w:val="0"/>
                                                                                              <w:marBottom w:val="0"/>
                                                                                              <w:divBdr>
                                                                                                <w:top w:val="single" w:sz="6" w:space="0" w:color="FFFFFF"/>
                                                                                                <w:left w:val="single" w:sz="6" w:space="0" w:color="FFFFFF"/>
                                                                                                <w:bottom w:val="single" w:sz="6" w:space="0" w:color="FFFFFF"/>
                                                                                                <w:right w:val="single" w:sz="6" w:space="0" w:color="FFFFFF"/>
                                                                                              </w:divBdr>
                                                                                            </w:div>
                                                                                            <w:div w:id="1078748692">
                                                                                              <w:marLeft w:val="0"/>
                                                                                              <w:marRight w:val="0"/>
                                                                                              <w:marTop w:val="0"/>
                                                                                              <w:marBottom w:val="0"/>
                                                                                              <w:divBdr>
                                                                                                <w:top w:val="single" w:sz="6" w:space="0" w:color="FFFFFF"/>
                                                                                                <w:left w:val="single" w:sz="6" w:space="0" w:color="FFFFFF"/>
                                                                                                <w:bottom w:val="single" w:sz="6" w:space="0" w:color="FFFFFF"/>
                                                                                                <w:right w:val="single" w:sz="6" w:space="0" w:color="FFFFFF"/>
                                                                                              </w:divBdr>
                                                                                            </w:div>
                                                                                            <w:div w:id="1176387997">
                                                                                              <w:marLeft w:val="0"/>
                                                                                              <w:marRight w:val="0"/>
                                                                                              <w:marTop w:val="0"/>
                                                                                              <w:marBottom w:val="0"/>
                                                                                              <w:divBdr>
                                                                                                <w:top w:val="single" w:sz="6" w:space="0" w:color="FFFFFF"/>
                                                                                                <w:left w:val="single" w:sz="6" w:space="0" w:color="FFFFFF"/>
                                                                                                <w:bottom w:val="single" w:sz="6" w:space="0" w:color="FFFFFF"/>
                                                                                                <w:right w:val="single" w:sz="6" w:space="0" w:color="FFFFFF"/>
                                                                                              </w:divBdr>
                                                                                            </w:div>
                                                                                            <w:div w:id="1506550775">
                                                                                              <w:marLeft w:val="0"/>
                                                                                              <w:marRight w:val="0"/>
                                                                                              <w:marTop w:val="0"/>
                                                                                              <w:marBottom w:val="0"/>
                                                                                              <w:divBdr>
                                                                                                <w:top w:val="single" w:sz="6" w:space="0" w:color="FFFFFF"/>
                                                                                                <w:left w:val="single" w:sz="6" w:space="0" w:color="FFFFFF"/>
                                                                                                <w:bottom w:val="single" w:sz="6" w:space="0" w:color="FFFFFF"/>
                                                                                                <w:right w:val="single" w:sz="6" w:space="0" w:color="FFFFFF"/>
                                                                                              </w:divBdr>
                                                                                            </w:div>
                                                                                            <w:div w:id="1530334623">
                                                                                              <w:marLeft w:val="0"/>
                                                                                              <w:marRight w:val="0"/>
                                                                                              <w:marTop w:val="0"/>
                                                                                              <w:marBottom w:val="0"/>
                                                                                              <w:divBdr>
                                                                                                <w:top w:val="single" w:sz="6" w:space="0" w:color="FFFFFF"/>
                                                                                                <w:left w:val="single" w:sz="6" w:space="0" w:color="FFFFFF"/>
                                                                                                <w:bottom w:val="single" w:sz="6" w:space="0" w:color="FFFFFF"/>
                                                                                                <w:right w:val="single" w:sz="6" w:space="0" w:color="FFFFFF"/>
                                                                                              </w:divBdr>
                                                                                            </w:div>
                                                                                            <w:div w:id="1619796108">
                                                                                              <w:marLeft w:val="0"/>
                                                                                              <w:marRight w:val="0"/>
                                                                                              <w:marTop w:val="0"/>
                                                                                              <w:marBottom w:val="0"/>
                                                                                              <w:divBdr>
                                                                                                <w:top w:val="single" w:sz="6" w:space="0" w:color="FFFFFF"/>
                                                                                                <w:left w:val="single" w:sz="6" w:space="0" w:color="FFFFFF"/>
                                                                                                <w:bottom w:val="single" w:sz="6" w:space="0" w:color="FFFFFF"/>
                                                                                                <w:right w:val="single" w:sz="6" w:space="0" w:color="FFFFFF"/>
                                                                                              </w:divBdr>
                                                                                            </w:div>
                                                                                            <w:div w:id="184300359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663895">
      <w:bodyDiv w:val="1"/>
      <w:marLeft w:val="0"/>
      <w:marRight w:val="0"/>
      <w:marTop w:val="0"/>
      <w:marBottom w:val="0"/>
      <w:divBdr>
        <w:top w:val="none" w:sz="0" w:space="0" w:color="auto"/>
        <w:left w:val="none" w:sz="0" w:space="0" w:color="auto"/>
        <w:bottom w:val="none" w:sz="0" w:space="0" w:color="auto"/>
        <w:right w:val="none" w:sz="0" w:space="0" w:color="auto"/>
      </w:divBdr>
    </w:div>
    <w:div w:id="1894654809">
      <w:bodyDiv w:val="1"/>
      <w:marLeft w:val="0"/>
      <w:marRight w:val="0"/>
      <w:marTop w:val="0"/>
      <w:marBottom w:val="0"/>
      <w:divBdr>
        <w:top w:val="none" w:sz="0" w:space="0" w:color="auto"/>
        <w:left w:val="none" w:sz="0" w:space="0" w:color="auto"/>
        <w:bottom w:val="none" w:sz="0" w:space="0" w:color="auto"/>
        <w:right w:val="none" w:sz="0" w:space="0" w:color="auto"/>
      </w:divBdr>
    </w:div>
    <w:div w:id="1916355864">
      <w:bodyDiv w:val="1"/>
      <w:marLeft w:val="0"/>
      <w:marRight w:val="0"/>
      <w:marTop w:val="0"/>
      <w:marBottom w:val="0"/>
      <w:divBdr>
        <w:top w:val="none" w:sz="0" w:space="0" w:color="auto"/>
        <w:left w:val="none" w:sz="0" w:space="0" w:color="auto"/>
        <w:bottom w:val="none" w:sz="0" w:space="0" w:color="auto"/>
        <w:right w:val="none" w:sz="0" w:space="0" w:color="auto"/>
      </w:divBdr>
    </w:div>
    <w:div w:id="1925337939">
      <w:bodyDiv w:val="1"/>
      <w:marLeft w:val="0"/>
      <w:marRight w:val="0"/>
      <w:marTop w:val="0"/>
      <w:marBottom w:val="0"/>
      <w:divBdr>
        <w:top w:val="none" w:sz="0" w:space="0" w:color="auto"/>
        <w:left w:val="none" w:sz="0" w:space="0" w:color="auto"/>
        <w:bottom w:val="none" w:sz="0" w:space="0" w:color="auto"/>
        <w:right w:val="none" w:sz="0" w:space="0" w:color="auto"/>
      </w:divBdr>
    </w:div>
    <w:div w:id="1948392604">
      <w:bodyDiv w:val="1"/>
      <w:marLeft w:val="0"/>
      <w:marRight w:val="0"/>
      <w:marTop w:val="0"/>
      <w:marBottom w:val="0"/>
      <w:divBdr>
        <w:top w:val="none" w:sz="0" w:space="0" w:color="auto"/>
        <w:left w:val="none" w:sz="0" w:space="0" w:color="auto"/>
        <w:bottom w:val="none" w:sz="0" w:space="0" w:color="auto"/>
        <w:right w:val="none" w:sz="0" w:space="0" w:color="auto"/>
      </w:divBdr>
    </w:div>
    <w:div w:id="1966229613">
      <w:bodyDiv w:val="1"/>
      <w:marLeft w:val="0"/>
      <w:marRight w:val="0"/>
      <w:marTop w:val="0"/>
      <w:marBottom w:val="0"/>
      <w:divBdr>
        <w:top w:val="none" w:sz="0" w:space="0" w:color="auto"/>
        <w:left w:val="none" w:sz="0" w:space="0" w:color="auto"/>
        <w:bottom w:val="none" w:sz="0" w:space="0" w:color="auto"/>
        <w:right w:val="none" w:sz="0" w:space="0" w:color="auto"/>
      </w:divBdr>
    </w:div>
    <w:div w:id="19856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F46A-B587-414B-9F2C-D286CD33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Vanxuan</cp:lastModifiedBy>
  <cp:revision>8</cp:revision>
  <cp:lastPrinted>2023-06-05T07:07:00Z</cp:lastPrinted>
  <dcterms:created xsi:type="dcterms:W3CDTF">2023-06-14T04:28:00Z</dcterms:created>
  <dcterms:modified xsi:type="dcterms:W3CDTF">2023-06-14T09:55:00Z</dcterms:modified>
</cp:coreProperties>
</file>