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B4" w:rsidRPr="009E5DAA" w:rsidRDefault="002112B4" w:rsidP="002112B4">
      <w:pPr>
        <w:pStyle w:val="Title"/>
        <w:spacing w:before="60" w:after="60"/>
        <w:rPr>
          <w:rFonts w:asciiTheme="majorHAnsi" w:hAnsiTheme="majorHAnsi" w:cstheme="majorHAnsi"/>
          <w:color w:val="000000"/>
          <w:lang w:val="vi-VN"/>
        </w:rPr>
      </w:pPr>
      <w:r w:rsidRPr="00313A16">
        <w:rPr>
          <w:rFonts w:asciiTheme="majorHAnsi" w:hAnsiTheme="majorHAnsi" w:cstheme="majorHAnsi"/>
          <w:color w:val="000000"/>
          <w:lang w:val="vi-VN"/>
        </w:rPr>
        <w:t xml:space="preserve">BÁO CÁO TÓM TẮT </w:t>
      </w:r>
      <w:r w:rsidRPr="009E5DAA">
        <w:rPr>
          <w:rFonts w:asciiTheme="majorHAnsi" w:hAnsiTheme="majorHAnsi" w:cstheme="majorHAnsi"/>
          <w:color w:val="000000"/>
          <w:lang w:val="vi-VN"/>
        </w:rPr>
        <w:t>SÁNG KIẾN</w:t>
      </w:r>
    </w:p>
    <w:p w:rsidR="002112B4" w:rsidRPr="00313A16" w:rsidRDefault="002112B4" w:rsidP="002112B4">
      <w:pPr>
        <w:spacing w:before="60" w:after="60" w:line="240" w:lineRule="auto"/>
        <w:ind w:firstLine="720"/>
        <w:jc w:val="both"/>
        <w:rPr>
          <w:rFonts w:asciiTheme="majorHAnsi" w:hAnsiTheme="majorHAnsi" w:cstheme="majorHAnsi"/>
          <w:color w:val="000000"/>
          <w:szCs w:val="28"/>
        </w:rPr>
      </w:pPr>
    </w:p>
    <w:p w:rsidR="002112B4" w:rsidRPr="00313A16" w:rsidRDefault="002112B4" w:rsidP="002112B4">
      <w:pPr>
        <w:spacing w:before="80" w:after="80" w:line="240" w:lineRule="auto"/>
        <w:ind w:firstLine="720"/>
        <w:jc w:val="both"/>
        <w:rPr>
          <w:rFonts w:asciiTheme="majorHAnsi" w:hAnsiTheme="majorHAnsi" w:cstheme="majorHAnsi"/>
          <w:color w:val="000000"/>
          <w:szCs w:val="28"/>
        </w:rPr>
      </w:pPr>
      <w:r w:rsidRPr="00876D7A">
        <w:rPr>
          <w:rFonts w:asciiTheme="majorHAnsi" w:hAnsiTheme="majorHAnsi" w:cstheme="majorHAnsi"/>
          <w:b/>
          <w:color w:val="000000"/>
          <w:szCs w:val="28"/>
        </w:rPr>
        <w:t>1.Tên sáng kiến:</w:t>
      </w:r>
      <w:r w:rsidRPr="009E5DAA">
        <w:rPr>
          <w:rFonts w:asciiTheme="majorHAnsi" w:hAnsiTheme="majorHAnsi" w:cstheme="majorHAnsi"/>
          <w:color w:val="000000"/>
          <w:szCs w:val="28"/>
        </w:rPr>
        <w:t xml:space="preserve"> </w:t>
      </w:r>
      <w:hyperlink r:id="rId4" w:history="1">
        <w:r w:rsidRPr="002112B4">
          <w:rPr>
            <w:rStyle w:val="Hyperlink"/>
            <w:rFonts w:cs="Times New Roman"/>
            <w:color w:val="auto"/>
            <w:szCs w:val="28"/>
            <w:u w:val="none"/>
          </w:rPr>
          <w:t>Quy định về sử dụng và quản lý hộ chiếu ngoại giao, hộ chiếu công vụ trên địa bàn tỉnh Hà Tĩnh</w:t>
        </w:r>
      </w:hyperlink>
      <w:r w:rsidRPr="002112B4">
        <w:rPr>
          <w:rFonts w:cs="Times New Roman"/>
          <w:szCs w:val="28"/>
        </w:rPr>
        <w:t>.</w:t>
      </w:r>
    </w:p>
    <w:p w:rsidR="002112B4" w:rsidRPr="00151E2F" w:rsidRDefault="002112B4" w:rsidP="002112B4">
      <w:pPr>
        <w:spacing w:before="80" w:after="80" w:line="240" w:lineRule="auto"/>
        <w:ind w:firstLine="720"/>
        <w:jc w:val="both"/>
        <w:rPr>
          <w:rFonts w:asciiTheme="majorHAnsi" w:hAnsiTheme="majorHAnsi" w:cstheme="majorHAnsi"/>
          <w:b/>
          <w:color w:val="000000"/>
          <w:szCs w:val="28"/>
        </w:rPr>
      </w:pPr>
      <w:r w:rsidRPr="00876D7A">
        <w:rPr>
          <w:rFonts w:asciiTheme="majorHAnsi" w:hAnsiTheme="majorHAnsi" w:cstheme="majorHAnsi"/>
          <w:b/>
          <w:color w:val="000000"/>
          <w:szCs w:val="28"/>
        </w:rPr>
        <w:t>2. Mô tả ngắn gọn các giải pháp cũ thường làm</w:t>
      </w:r>
      <w:r w:rsidRPr="00313A16">
        <w:rPr>
          <w:rFonts w:asciiTheme="majorHAnsi" w:hAnsiTheme="majorHAnsi" w:cstheme="majorHAnsi"/>
          <w:b/>
          <w:color w:val="000000"/>
          <w:szCs w:val="28"/>
        </w:rPr>
        <w:t xml:space="preserve">: </w:t>
      </w:r>
    </w:p>
    <w:p w:rsidR="002112B4" w:rsidRPr="00FC7412" w:rsidRDefault="00FC69B1" w:rsidP="002112B4">
      <w:pPr>
        <w:spacing w:before="80" w:after="80" w:line="240" w:lineRule="auto"/>
        <w:ind w:firstLine="720"/>
        <w:jc w:val="both"/>
        <w:rPr>
          <w:rFonts w:asciiTheme="majorHAnsi" w:hAnsiTheme="majorHAnsi" w:cstheme="majorHAnsi"/>
          <w:color w:val="000000"/>
          <w:szCs w:val="28"/>
        </w:rPr>
      </w:pPr>
      <w:r>
        <w:rPr>
          <w:rFonts w:asciiTheme="majorHAnsi" w:hAnsiTheme="majorHAnsi" w:cstheme="majorHAnsi"/>
          <w:color w:val="000000"/>
          <w:szCs w:val="28"/>
          <w:lang w:val="en-ZW"/>
        </w:rPr>
        <w:t>M</w:t>
      </w:r>
      <w:bookmarkStart w:id="0" w:name="_GoBack"/>
      <w:bookmarkEnd w:id="0"/>
      <w:r w:rsidR="009B4725">
        <w:rPr>
          <w:rFonts w:asciiTheme="majorHAnsi" w:hAnsiTheme="majorHAnsi" w:cstheme="majorHAnsi"/>
          <w:color w:val="000000"/>
          <w:szCs w:val="28"/>
          <w:lang w:val="en-ZW"/>
        </w:rPr>
        <w:t>ột số</w:t>
      </w:r>
      <w:r w:rsidR="002112B4" w:rsidRPr="00313A16">
        <w:rPr>
          <w:rFonts w:asciiTheme="majorHAnsi" w:hAnsiTheme="majorHAnsi" w:cstheme="majorHAnsi"/>
          <w:color w:val="000000"/>
          <w:szCs w:val="28"/>
        </w:rPr>
        <w:t xml:space="preserve"> </w:t>
      </w:r>
      <w:r w:rsidR="002112B4" w:rsidRPr="00151E2F">
        <w:rPr>
          <w:rFonts w:asciiTheme="majorHAnsi" w:hAnsiTheme="majorHAnsi" w:cstheme="majorHAnsi"/>
          <w:color w:val="000000"/>
          <w:szCs w:val="28"/>
        </w:rPr>
        <w:t xml:space="preserve">cơ quan, </w:t>
      </w:r>
      <w:r w:rsidR="002112B4" w:rsidRPr="00313A16">
        <w:rPr>
          <w:rFonts w:asciiTheme="majorHAnsi" w:hAnsiTheme="majorHAnsi" w:cstheme="majorHAnsi"/>
          <w:color w:val="000000"/>
          <w:szCs w:val="28"/>
        </w:rPr>
        <w:t xml:space="preserve">đơn vị, địa phương không chủ động trong công tác </w:t>
      </w:r>
      <w:r w:rsidR="002112B4" w:rsidRPr="00151E2F">
        <w:rPr>
          <w:rFonts w:asciiTheme="majorHAnsi" w:hAnsiTheme="majorHAnsi" w:cstheme="majorHAnsi"/>
          <w:color w:val="000000"/>
          <w:szCs w:val="28"/>
        </w:rPr>
        <w:t xml:space="preserve">quản lý việc sử dụng hộ chiếu ngoại giao, hộ chiếu công vụ của cán bộ, công chức, viên chức thuộc đơn vị quản lý. </w:t>
      </w:r>
      <w:r w:rsidR="00F57963">
        <w:rPr>
          <w:rFonts w:asciiTheme="majorHAnsi" w:hAnsiTheme="majorHAnsi" w:cstheme="majorHAnsi"/>
          <w:color w:val="000000"/>
          <w:szCs w:val="28"/>
          <w:lang w:val="en-US"/>
        </w:rPr>
        <w:t>Thực tế việc n</w:t>
      </w:r>
      <w:r w:rsidR="002112B4">
        <w:rPr>
          <w:rFonts w:asciiTheme="majorHAnsi" w:hAnsiTheme="majorHAnsi" w:cstheme="majorHAnsi"/>
          <w:color w:val="000000"/>
          <w:szCs w:val="28"/>
        </w:rPr>
        <w:t>gư</w:t>
      </w:r>
      <w:r w:rsidR="002112B4" w:rsidRPr="003F44B2">
        <w:rPr>
          <w:rFonts w:asciiTheme="majorHAnsi" w:hAnsiTheme="majorHAnsi" w:cstheme="majorHAnsi"/>
          <w:color w:val="000000"/>
          <w:szCs w:val="28"/>
        </w:rPr>
        <w:t>ời</w:t>
      </w:r>
      <w:r w:rsidR="002112B4">
        <w:rPr>
          <w:rFonts w:asciiTheme="majorHAnsi" w:hAnsiTheme="majorHAnsi" w:cstheme="majorHAnsi"/>
          <w:color w:val="000000"/>
          <w:szCs w:val="28"/>
        </w:rPr>
        <w:t xml:space="preserve"> s</w:t>
      </w:r>
      <w:r w:rsidR="002112B4" w:rsidRPr="003F44B2">
        <w:rPr>
          <w:rFonts w:asciiTheme="majorHAnsi" w:hAnsiTheme="majorHAnsi" w:cstheme="majorHAnsi"/>
          <w:color w:val="000000"/>
          <w:szCs w:val="28"/>
        </w:rPr>
        <w:t>ử</w:t>
      </w:r>
      <w:r w:rsidR="002112B4">
        <w:rPr>
          <w:rFonts w:asciiTheme="majorHAnsi" w:hAnsiTheme="majorHAnsi" w:cstheme="majorHAnsi"/>
          <w:color w:val="000000"/>
          <w:szCs w:val="28"/>
        </w:rPr>
        <w:t xml:space="preserve"> d</w:t>
      </w:r>
      <w:r w:rsidR="002112B4" w:rsidRPr="003F44B2">
        <w:rPr>
          <w:rFonts w:asciiTheme="majorHAnsi" w:hAnsiTheme="majorHAnsi" w:cstheme="majorHAnsi"/>
          <w:color w:val="000000"/>
          <w:szCs w:val="28"/>
        </w:rPr>
        <w:t>ụng</w:t>
      </w:r>
      <w:r w:rsidR="002112B4">
        <w:rPr>
          <w:rFonts w:asciiTheme="majorHAnsi" w:hAnsiTheme="majorHAnsi" w:cstheme="majorHAnsi"/>
          <w:color w:val="000000"/>
          <w:szCs w:val="28"/>
        </w:rPr>
        <w:t xml:space="preserve"> h</w:t>
      </w:r>
      <w:r w:rsidR="002112B4" w:rsidRPr="003F44B2">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3F44B2">
        <w:rPr>
          <w:rFonts w:asciiTheme="majorHAnsi" w:hAnsiTheme="majorHAnsi" w:cstheme="majorHAnsi"/>
          <w:color w:val="000000"/>
          <w:szCs w:val="28"/>
        </w:rPr>
        <w:t>ếu</w:t>
      </w:r>
      <w:r w:rsidR="002112B4">
        <w:rPr>
          <w:rFonts w:asciiTheme="majorHAnsi" w:hAnsiTheme="majorHAnsi" w:cstheme="majorHAnsi"/>
          <w:color w:val="000000"/>
          <w:szCs w:val="28"/>
        </w:rPr>
        <w:t xml:space="preserve"> ngo</w:t>
      </w:r>
      <w:r w:rsidR="002112B4" w:rsidRPr="003F44B2">
        <w:rPr>
          <w:rFonts w:asciiTheme="majorHAnsi" w:hAnsiTheme="majorHAnsi" w:cstheme="majorHAnsi"/>
          <w:color w:val="000000"/>
          <w:szCs w:val="28"/>
        </w:rPr>
        <w:t>ại</w:t>
      </w:r>
      <w:r w:rsidR="002112B4">
        <w:rPr>
          <w:rFonts w:asciiTheme="majorHAnsi" w:hAnsiTheme="majorHAnsi" w:cstheme="majorHAnsi"/>
          <w:color w:val="000000"/>
          <w:szCs w:val="28"/>
        </w:rPr>
        <w:t xml:space="preserve"> giao, h</w:t>
      </w:r>
      <w:r w:rsidR="002112B4" w:rsidRPr="003F44B2">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3F44B2">
        <w:rPr>
          <w:rFonts w:asciiTheme="majorHAnsi" w:hAnsiTheme="majorHAnsi" w:cstheme="majorHAnsi"/>
          <w:color w:val="000000"/>
          <w:szCs w:val="28"/>
        </w:rPr>
        <w:t>ếu</w:t>
      </w:r>
      <w:r w:rsidR="002112B4">
        <w:rPr>
          <w:rFonts w:asciiTheme="majorHAnsi" w:hAnsiTheme="majorHAnsi" w:cstheme="majorHAnsi"/>
          <w:color w:val="000000"/>
          <w:szCs w:val="28"/>
        </w:rPr>
        <w:t xml:space="preserve"> c</w:t>
      </w:r>
      <w:r w:rsidR="002112B4" w:rsidRPr="003F44B2">
        <w:rPr>
          <w:rFonts w:asciiTheme="majorHAnsi" w:hAnsiTheme="majorHAnsi" w:cstheme="majorHAnsi"/>
          <w:color w:val="000000"/>
          <w:szCs w:val="28"/>
        </w:rPr>
        <w:t>ô</w:t>
      </w:r>
      <w:r w:rsidR="002112B4">
        <w:rPr>
          <w:rFonts w:asciiTheme="majorHAnsi" w:hAnsiTheme="majorHAnsi" w:cstheme="majorHAnsi"/>
          <w:color w:val="000000"/>
          <w:szCs w:val="28"/>
        </w:rPr>
        <w:t>ng v</w:t>
      </w:r>
      <w:r w:rsidR="002112B4" w:rsidRPr="003F44B2">
        <w:rPr>
          <w:rFonts w:asciiTheme="majorHAnsi" w:hAnsiTheme="majorHAnsi" w:cstheme="majorHAnsi"/>
          <w:color w:val="000000"/>
          <w:szCs w:val="28"/>
        </w:rPr>
        <w:t>ụ</w:t>
      </w:r>
      <w:r w:rsidR="002112B4">
        <w:rPr>
          <w:rFonts w:asciiTheme="majorHAnsi" w:hAnsiTheme="majorHAnsi" w:cstheme="majorHAnsi"/>
          <w:color w:val="000000"/>
          <w:szCs w:val="28"/>
        </w:rPr>
        <w:t xml:space="preserve"> t</w:t>
      </w:r>
      <w:r w:rsidR="002112B4" w:rsidRPr="003F44B2">
        <w:rPr>
          <w:rFonts w:asciiTheme="majorHAnsi" w:hAnsiTheme="majorHAnsi" w:cstheme="majorHAnsi"/>
          <w:color w:val="000000"/>
          <w:szCs w:val="28"/>
        </w:rPr>
        <w:t>ự</w:t>
      </w:r>
      <w:r w:rsidR="002112B4">
        <w:rPr>
          <w:rFonts w:asciiTheme="majorHAnsi" w:hAnsiTheme="majorHAnsi" w:cstheme="majorHAnsi"/>
          <w:color w:val="000000"/>
          <w:szCs w:val="28"/>
        </w:rPr>
        <w:t xml:space="preserve"> b</w:t>
      </w:r>
      <w:r w:rsidR="002112B4" w:rsidRPr="003F44B2">
        <w:rPr>
          <w:rFonts w:asciiTheme="majorHAnsi" w:hAnsiTheme="majorHAnsi" w:cstheme="majorHAnsi"/>
          <w:color w:val="000000"/>
          <w:szCs w:val="28"/>
        </w:rPr>
        <w:t>ảo</w:t>
      </w:r>
      <w:r w:rsidR="002112B4">
        <w:rPr>
          <w:rFonts w:asciiTheme="majorHAnsi" w:hAnsiTheme="majorHAnsi" w:cstheme="majorHAnsi"/>
          <w:color w:val="000000"/>
          <w:szCs w:val="28"/>
        </w:rPr>
        <w:t xml:space="preserve"> qu</w:t>
      </w:r>
      <w:r w:rsidR="002112B4" w:rsidRPr="003F44B2">
        <w:rPr>
          <w:rFonts w:asciiTheme="majorHAnsi" w:hAnsiTheme="majorHAnsi" w:cstheme="majorHAnsi"/>
          <w:color w:val="000000"/>
          <w:szCs w:val="28"/>
        </w:rPr>
        <w:t>ản</w:t>
      </w:r>
      <w:r w:rsidR="002112B4">
        <w:rPr>
          <w:rFonts w:asciiTheme="majorHAnsi" w:hAnsiTheme="majorHAnsi" w:cstheme="majorHAnsi"/>
          <w:color w:val="000000"/>
          <w:szCs w:val="28"/>
        </w:rPr>
        <w:t xml:space="preserve"> h</w:t>
      </w:r>
      <w:r w:rsidR="002112B4" w:rsidRPr="003F44B2">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3F44B2">
        <w:rPr>
          <w:rFonts w:asciiTheme="majorHAnsi" w:hAnsiTheme="majorHAnsi" w:cstheme="majorHAnsi"/>
          <w:color w:val="000000"/>
          <w:szCs w:val="28"/>
        </w:rPr>
        <w:t>ếu</w:t>
      </w:r>
      <w:r w:rsidR="002112B4">
        <w:rPr>
          <w:rFonts w:asciiTheme="majorHAnsi" w:hAnsiTheme="majorHAnsi" w:cstheme="majorHAnsi"/>
          <w:color w:val="000000"/>
          <w:szCs w:val="28"/>
        </w:rPr>
        <w:t xml:space="preserve"> c</w:t>
      </w:r>
      <w:r w:rsidR="002112B4" w:rsidRPr="003F44B2">
        <w:rPr>
          <w:rFonts w:asciiTheme="majorHAnsi" w:hAnsiTheme="majorHAnsi" w:cstheme="majorHAnsi"/>
          <w:color w:val="000000"/>
          <w:szCs w:val="28"/>
        </w:rPr>
        <w:t>ủa</w:t>
      </w:r>
      <w:r w:rsidR="002112B4">
        <w:rPr>
          <w:rFonts w:asciiTheme="majorHAnsi" w:hAnsiTheme="majorHAnsi" w:cstheme="majorHAnsi"/>
          <w:color w:val="000000"/>
          <w:szCs w:val="28"/>
        </w:rPr>
        <w:t xml:space="preserve"> m</w:t>
      </w:r>
      <w:r w:rsidR="002112B4" w:rsidRPr="003F44B2">
        <w:rPr>
          <w:rFonts w:asciiTheme="majorHAnsi" w:hAnsiTheme="majorHAnsi" w:cstheme="majorHAnsi"/>
          <w:color w:val="000000"/>
          <w:szCs w:val="28"/>
        </w:rPr>
        <w:t>ình</w:t>
      </w:r>
      <w:r w:rsidR="00F57963">
        <w:rPr>
          <w:rFonts w:asciiTheme="majorHAnsi" w:hAnsiTheme="majorHAnsi" w:cstheme="majorHAnsi"/>
          <w:color w:val="000000"/>
          <w:szCs w:val="28"/>
          <w:lang w:val="en-US"/>
        </w:rPr>
        <w:t xml:space="preserve"> </w:t>
      </w:r>
      <w:r w:rsidR="002112B4">
        <w:rPr>
          <w:rFonts w:asciiTheme="majorHAnsi" w:hAnsiTheme="majorHAnsi" w:cstheme="majorHAnsi"/>
          <w:color w:val="000000"/>
          <w:szCs w:val="28"/>
        </w:rPr>
        <w:t>c</w:t>
      </w:r>
      <w:r w:rsidR="002112B4" w:rsidRPr="003F44B2">
        <w:rPr>
          <w:rFonts w:asciiTheme="majorHAnsi" w:hAnsiTheme="majorHAnsi" w:cstheme="majorHAnsi"/>
          <w:color w:val="000000"/>
          <w:szCs w:val="28"/>
        </w:rPr>
        <w:t>ó</w:t>
      </w:r>
      <w:r w:rsidR="002112B4">
        <w:rPr>
          <w:rFonts w:asciiTheme="majorHAnsi" w:hAnsiTheme="majorHAnsi" w:cstheme="majorHAnsi"/>
          <w:color w:val="000000"/>
          <w:szCs w:val="28"/>
        </w:rPr>
        <w:t xml:space="preserve"> th</w:t>
      </w:r>
      <w:r w:rsidR="002112B4" w:rsidRPr="003F44B2">
        <w:rPr>
          <w:rFonts w:asciiTheme="majorHAnsi" w:hAnsiTheme="majorHAnsi" w:cstheme="majorHAnsi"/>
          <w:color w:val="000000"/>
          <w:szCs w:val="28"/>
        </w:rPr>
        <w:t>ể</w:t>
      </w:r>
      <w:r w:rsidR="002112B4">
        <w:rPr>
          <w:rFonts w:asciiTheme="majorHAnsi" w:hAnsiTheme="majorHAnsi" w:cstheme="majorHAnsi"/>
          <w:color w:val="000000"/>
          <w:szCs w:val="28"/>
        </w:rPr>
        <w:t xml:space="preserve"> d</w:t>
      </w:r>
      <w:r w:rsidR="002112B4" w:rsidRPr="0000759C">
        <w:rPr>
          <w:rFonts w:asciiTheme="majorHAnsi" w:hAnsiTheme="majorHAnsi" w:cstheme="majorHAnsi"/>
          <w:color w:val="000000"/>
          <w:szCs w:val="28"/>
        </w:rPr>
        <w:t>ễ</w:t>
      </w:r>
      <w:r w:rsidR="002112B4">
        <w:rPr>
          <w:rFonts w:asciiTheme="majorHAnsi" w:hAnsiTheme="majorHAnsi" w:cstheme="majorHAnsi"/>
          <w:color w:val="000000"/>
          <w:szCs w:val="28"/>
        </w:rPr>
        <w:t xml:space="preserve"> x</w:t>
      </w:r>
      <w:r w:rsidR="002112B4" w:rsidRPr="0000759C">
        <w:rPr>
          <w:rFonts w:asciiTheme="majorHAnsi" w:hAnsiTheme="majorHAnsi" w:cstheme="majorHAnsi"/>
          <w:color w:val="000000"/>
          <w:szCs w:val="28"/>
        </w:rPr>
        <w:t>ảy</w:t>
      </w:r>
      <w:r w:rsidR="002112B4">
        <w:rPr>
          <w:rFonts w:asciiTheme="majorHAnsi" w:hAnsiTheme="majorHAnsi" w:cstheme="majorHAnsi"/>
          <w:color w:val="000000"/>
          <w:szCs w:val="28"/>
        </w:rPr>
        <w:t xml:space="preserve"> ra t</w:t>
      </w:r>
      <w:r w:rsidR="002112B4" w:rsidRPr="0000759C">
        <w:rPr>
          <w:rFonts w:asciiTheme="majorHAnsi" w:hAnsiTheme="majorHAnsi" w:cstheme="majorHAnsi"/>
          <w:color w:val="000000"/>
          <w:szCs w:val="28"/>
        </w:rPr>
        <w:t>ình</w:t>
      </w:r>
      <w:r w:rsidR="002112B4">
        <w:rPr>
          <w:rFonts w:asciiTheme="majorHAnsi" w:hAnsiTheme="majorHAnsi" w:cstheme="majorHAnsi"/>
          <w:color w:val="000000"/>
          <w:szCs w:val="28"/>
        </w:rPr>
        <w:t xml:space="preserve"> tr</w:t>
      </w:r>
      <w:r w:rsidR="002112B4" w:rsidRPr="0000759C">
        <w:rPr>
          <w:rFonts w:asciiTheme="majorHAnsi" w:hAnsiTheme="majorHAnsi" w:cstheme="majorHAnsi"/>
          <w:color w:val="000000"/>
          <w:szCs w:val="28"/>
        </w:rPr>
        <w:t>ạng</w:t>
      </w:r>
      <w:r w:rsidR="002112B4">
        <w:rPr>
          <w:rFonts w:asciiTheme="majorHAnsi" w:hAnsiTheme="majorHAnsi" w:cstheme="majorHAnsi"/>
          <w:color w:val="000000"/>
          <w:szCs w:val="28"/>
        </w:rPr>
        <w:t xml:space="preserve"> m</w:t>
      </w:r>
      <w:r w:rsidR="002112B4" w:rsidRPr="0000759C">
        <w:rPr>
          <w:rFonts w:asciiTheme="majorHAnsi" w:hAnsiTheme="majorHAnsi" w:cstheme="majorHAnsi"/>
          <w:color w:val="000000"/>
          <w:szCs w:val="28"/>
        </w:rPr>
        <w:t>ất</w:t>
      </w:r>
      <w:r w:rsidR="002112B4">
        <w:rPr>
          <w:rFonts w:asciiTheme="majorHAnsi" w:hAnsiTheme="majorHAnsi" w:cstheme="majorHAnsi"/>
          <w:color w:val="000000"/>
          <w:szCs w:val="28"/>
        </w:rPr>
        <w:t>, th</w:t>
      </w:r>
      <w:r w:rsidR="002112B4" w:rsidRPr="0000759C">
        <w:rPr>
          <w:rFonts w:asciiTheme="majorHAnsi" w:hAnsiTheme="majorHAnsi" w:cstheme="majorHAnsi"/>
          <w:color w:val="000000"/>
          <w:szCs w:val="28"/>
        </w:rPr>
        <w:t>ất</w:t>
      </w:r>
      <w:r w:rsidR="002112B4">
        <w:rPr>
          <w:rFonts w:asciiTheme="majorHAnsi" w:hAnsiTheme="majorHAnsi" w:cstheme="majorHAnsi"/>
          <w:color w:val="000000"/>
          <w:szCs w:val="28"/>
        </w:rPr>
        <w:t xml:space="preserve"> l</w:t>
      </w:r>
      <w:r w:rsidR="002112B4" w:rsidRPr="0000759C">
        <w:rPr>
          <w:rFonts w:asciiTheme="majorHAnsi" w:hAnsiTheme="majorHAnsi" w:cstheme="majorHAnsi"/>
          <w:color w:val="000000"/>
          <w:szCs w:val="28"/>
        </w:rPr>
        <w:t>ạc</w:t>
      </w:r>
      <w:r w:rsidR="002112B4">
        <w:rPr>
          <w:rFonts w:asciiTheme="majorHAnsi" w:hAnsiTheme="majorHAnsi" w:cstheme="majorHAnsi"/>
          <w:color w:val="000000"/>
          <w:szCs w:val="28"/>
        </w:rPr>
        <w:t>, h</w:t>
      </w:r>
      <w:r w:rsidR="002112B4" w:rsidRPr="0000759C">
        <w:rPr>
          <w:rFonts w:asciiTheme="majorHAnsi" w:hAnsiTheme="majorHAnsi" w:cstheme="majorHAnsi"/>
          <w:color w:val="000000"/>
          <w:szCs w:val="28"/>
        </w:rPr>
        <w:t>ư</w:t>
      </w:r>
      <w:r w:rsidR="002112B4">
        <w:rPr>
          <w:rFonts w:asciiTheme="majorHAnsi" w:hAnsiTheme="majorHAnsi" w:cstheme="majorHAnsi"/>
          <w:color w:val="000000"/>
          <w:szCs w:val="28"/>
        </w:rPr>
        <w:t xml:space="preserve"> h</w:t>
      </w:r>
      <w:r w:rsidR="002112B4" w:rsidRPr="0000759C">
        <w:rPr>
          <w:rFonts w:asciiTheme="majorHAnsi" w:hAnsiTheme="majorHAnsi" w:cstheme="majorHAnsi"/>
          <w:color w:val="000000"/>
          <w:szCs w:val="28"/>
        </w:rPr>
        <w:t>ỏng</w:t>
      </w:r>
      <w:r w:rsidR="002112B4">
        <w:rPr>
          <w:rFonts w:asciiTheme="majorHAnsi" w:hAnsiTheme="majorHAnsi" w:cstheme="majorHAnsi"/>
          <w:color w:val="000000"/>
          <w:szCs w:val="28"/>
        </w:rPr>
        <w:t xml:space="preserve"> ho</w:t>
      </w:r>
      <w:r w:rsidR="002112B4" w:rsidRPr="0000759C">
        <w:rPr>
          <w:rFonts w:asciiTheme="majorHAnsi" w:hAnsiTheme="majorHAnsi" w:cstheme="majorHAnsi"/>
          <w:color w:val="000000"/>
          <w:szCs w:val="28"/>
        </w:rPr>
        <w:t>ặc</w:t>
      </w:r>
      <w:r w:rsidR="002112B4">
        <w:rPr>
          <w:rFonts w:asciiTheme="majorHAnsi" w:hAnsiTheme="majorHAnsi" w:cstheme="majorHAnsi"/>
          <w:color w:val="000000"/>
          <w:szCs w:val="28"/>
        </w:rPr>
        <w:t xml:space="preserve"> s</w:t>
      </w:r>
      <w:r w:rsidR="002112B4" w:rsidRPr="0000759C">
        <w:rPr>
          <w:rFonts w:asciiTheme="majorHAnsi" w:hAnsiTheme="majorHAnsi" w:cstheme="majorHAnsi"/>
          <w:color w:val="000000"/>
          <w:szCs w:val="28"/>
        </w:rPr>
        <w:t>ử</w:t>
      </w:r>
      <w:r w:rsidR="002112B4">
        <w:rPr>
          <w:rFonts w:asciiTheme="majorHAnsi" w:hAnsiTheme="majorHAnsi" w:cstheme="majorHAnsi"/>
          <w:color w:val="000000"/>
          <w:szCs w:val="28"/>
        </w:rPr>
        <w:t xml:space="preserve"> d</w:t>
      </w:r>
      <w:r w:rsidR="002112B4" w:rsidRPr="0000759C">
        <w:rPr>
          <w:rFonts w:asciiTheme="majorHAnsi" w:hAnsiTheme="majorHAnsi" w:cstheme="majorHAnsi"/>
          <w:color w:val="000000"/>
          <w:szCs w:val="28"/>
        </w:rPr>
        <w:t>ụng</w:t>
      </w:r>
      <w:r w:rsidR="002112B4">
        <w:rPr>
          <w:rFonts w:asciiTheme="majorHAnsi" w:hAnsiTheme="majorHAnsi" w:cstheme="majorHAnsi"/>
          <w:color w:val="000000"/>
          <w:szCs w:val="28"/>
        </w:rPr>
        <w:t xml:space="preserve"> sai m</w:t>
      </w:r>
      <w:r w:rsidR="002112B4" w:rsidRPr="00EB4AB0">
        <w:rPr>
          <w:rFonts w:asciiTheme="majorHAnsi" w:hAnsiTheme="majorHAnsi" w:cstheme="majorHAnsi"/>
          <w:color w:val="000000"/>
          <w:szCs w:val="28"/>
        </w:rPr>
        <w:t>ục</w:t>
      </w:r>
      <w:r w:rsidR="002112B4">
        <w:rPr>
          <w:rFonts w:asciiTheme="majorHAnsi" w:hAnsiTheme="majorHAnsi" w:cstheme="majorHAnsi"/>
          <w:color w:val="000000"/>
          <w:szCs w:val="28"/>
        </w:rPr>
        <w:t xml:space="preserve"> </w:t>
      </w:r>
      <w:r w:rsidR="002112B4" w:rsidRPr="00EB4AB0">
        <w:rPr>
          <w:rFonts w:asciiTheme="majorHAnsi" w:hAnsiTheme="majorHAnsi" w:cstheme="majorHAnsi"/>
          <w:color w:val="000000"/>
          <w:szCs w:val="28"/>
        </w:rPr>
        <w:t>đíc</w:t>
      </w:r>
      <w:r w:rsidR="002112B4">
        <w:rPr>
          <w:rFonts w:asciiTheme="majorHAnsi" w:hAnsiTheme="majorHAnsi" w:cstheme="majorHAnsi"/>
          <w:color w:val="000000"/>
          <w:szCs w:val="28"/>
        </w:rPr>
        <w:t>h h</w:t>
      </w:r>
      <w:r w:rsidR="002112B4" w:rsidRPr="0000759C">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00759C">
        <w:rPr>
          <w:rFonts w:asciiTheme="majorHAnsi" w:hAnsiTheme="majorHAnsi" w:cstheme="majorHAnsi"/>
          <w:color w:val="000000"/>
          <w:szCs w:val="28"/>
        </w:rPr>
        <w:t>ếu</w:t>
      </w:r>
      <w:r w:rsidR="002112B4">
        <w:rPr>
          <w:rFonts w:asciiTheme="majorHAnsi" w:hAnsiTheme="majorHAnsi" w:cstheme="majorHAnsi"/>
          <w:color w:val="000000"/>
          <w:szCs w:val="28"/>
        </w:rPr>
        <w:t xml:space="preserve"> ngo</w:t>
      </w:r>
      <w:r w:rsidR="002112B4" w:rsidRPr="0000759C">
        <w:rPr>
          <w:rFonts w:asciiTheme="majorHAnsi" w:hAnsiTheme="majorHAnsi" w:cstheme="majorHAnsi"/>
          <w:color w:val="000000"/>
          <w:szCs w:val="28"/>
        </w:rPr>
        <w:t>ại</w:t>
      </w:r>
      <w:r w:rsidR="002112B4">
        <w:rPr>
          <w:rFonts w:asciiTheme="majorHAnsi" w:hAnsiTheme="majorHAnsi" w:cstheme="majorHAnsi"/>
          <w:color w:val="000000"/>
          <w:szCs w:val="28"/>
        </w:rPr>
        <w:t xml:space="preserve"> giao, h</w:t>
      </w:r>
      <w:r w:rsidR="002112B4" w:rsidRPr="0000759C">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00759C">
        <w:rPr>
          <w:rFonts w:asciiTheme="majorHAnsi" w:hAnsiTheme="majorHAnsi" w:cstheme="majorHAnsi"/>
          <w:color w:val="000000"/>
          <w:szCs w:val="28"/>
        </w:rPr>
        <w:t>ếu</w:t>
      </w:r>
      <w:r w:rsidR="002112B4">
        <w:rPr>
          <w:rFonts w:asciiTheme="majorHAnsi" w:hAnsiTheme="majorHAnsi" w:cstheme="majorHAnsi"/>
          <w:color w:val="000000"/>
          <w:szCs w:val="28"/>
        </w:rPr>
        <w:t xml:space="preserve"> c</w:t>
      </w:r>
      <w:r w:rsidR="002112B4" w:rsidRPr="0000759C">
        <w:rPr>
          <w:rFonts w:asciiTheme="majorHAnsi" w:hAnsiTheme="majorHAnsi" w:cstheme="majorHAnsi"/>
          <w:color w:val="000000"/>
          <w:szCs w:val="28"/>
        </w:rPr>
        <w:t>ô</w:t>
      </w:r>
      <w:r w:rsidR="002112B4">
        <w:rPr>
          <w:rFonts w:asciiTheme="majorHAnsi" w:hAnsiTheme="majorHAnsi" w:cstheme="majorHAnsi"/>
          <w:color w:val="000000"/>
          <w:szCs w:val="28"/>
        </w:rPr>
        <w:t>ng v</w:t>
      </w:r>
      <w:r w:rsidR="002112B4" w:rsidRPr="0000759C">
        <w:rPr>
          <w:rFonts w:asciiTheme="majorHAnsi" w:hAnsiTheme="majorHAnsi" w:cstheme="majorHAnsi"/>
          <w:color w:val="000000"/>
          <w:szCs w:val="28"/>
        </w:rPr>
        <w:t>ụ</w:t>
      </w:r>
      <w:r w:rsidR="002112B4">
        <w:rPr>
          <w:rFonts w:asciiTheme="majorHAnsi" w:hAnsiTheme="majorHAnsi" w:cstheme="majorHAnsi"/>
          <w:color w:val="000000"/>
          <w:szCs w:val="28"/>
        </w:rPr>
        <w:t>.</w:t>
      </w:r>
      <w:r w:rsidR="002112B4" w:rsidRPr="00FC7412">
        <w:rPr>
          <w:rFonts w:asciiTheme="majorHAnsi" w:hAnsiTheme="majorHAnsi" w:cstheme="majorHAnsi"/>
          <w:color w:val="000000"/>
          <w:szCs w:val="28"/>
        </w:rPr>
        <w:t xml:space="preserve"> Bên cạnh đó việc thu hồi </w:t>
      </w:r>
      <w:r w:rsidR="002112B4">
        <w:rPr>
          <w:rFonts w:asciiTheme="majorHAnsi" w:hAnsiTheme="majorHAnsi" w:cstheme="majorHAnsi"/>
          <w:color w:val="000000"/>
          <w:szCs w:val="28"/>
        </w:rPr>
        <w:t>h</w:t>
      </w:r>
      <w:r w:rsidR="002112B4" w:rsidRPr="0000759C">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00759C">
        <w:rPr>
          <w:rFonts w:asciiTheme="majorHAnsi" w:hAnsiTheme="majorHAnsi" w:cstheme="majorHAnsi"/>
          <w:color w:val="000000"/>
          <w:szCs w:val="28"/>
        </w:rPr>
        <w:t>ếu</w:t>
      </w:r>
      <w:r w:rsidR="002112B4">
        <w:rPr>
          <w:rFonts w:asciiTheme="majorHAnsi" w:hAnsiTheme="majorHAnsi" w:cstheme="majorHAnsi"/>
          <w:color w:val="000000"/>
          <w:szCs w:val="28"/>
        </w:rPr>
        <w:t xml:space="preserve"> ngo</w:t>
      </w:r>
      <w:r w:rsidR="002112B4" w:rsidRPr="0000759C">
        <w:rPr>
          <w:rFonts w:asciiTheme="majorHAnsi" w:hAnsiTheme="majorHAnsi" w:cstheme="majorHAnsi"/>
          <w:color w:val="000000"/>
          <w:szCs w:val="28"/>
        </w:rPr>
        <w:t>ại</w:t>
      </w:r>
      <w:r w:rsidR="002112B4">
        <w:rPr>
          <w:rFonts w:asciiTheme="majorHAnsi" w:hAnsiTheme="majorHAnsi" w:cstheme="majorHAnsi"/>
          <w:color w:val="000000"/>
          <w:szCs w:val="28"/>
        </w:rPr>
        <w:t xml:space="preserve"> giao, h</w:t>
      </w:r>
      <w:r w:rsidR="002112B4" w:rsidRPr="0000759C">
        <w:rPr>
          <w:rFonts w:asciiTheme="majorHAnsi" w:hAnsiTheme="majorHAnsi" w:cstheme="majorHAnsi"/>
          <w:color w:val="000000"/>
          <w:szCs w:val="28"/>
        </w:rPr>
        <w:t>ộ</w:t>
      </w:r>
      <w:r w:rsidR="002112B4">
        <w:rPr>
          <w:rFonts w:asciiTheme="majorHAnsi" w:hAnsiTheme="majorHAnsi" w:cstheme="majorHAnsi"/>
          <w:color w:val="000000"/>
          <w:szCs w:val="28"/>
        </w:rPr>
        <w:t xml:space="preserve"> chi</w:t>
      </w:r>
      <w:r w:rsidR="002112B4" w:rsidRPr="0000759C">
        <w:rPr>
          <w:rFonts w:asciiTheme="majorHAnsi" w:hAnsiTheme="majorHAnsi" w:cstheme="majorHAnsi"/>
          <w:color w:val="000000"/>
          <w:szCs w:val="28"/>
        </w:rPr>
        <w:t>ếu</w:t>
      </w:r>
      <w:r w:rsidR="002112B4">
        <w:rPr>
          <w:rFonts w:asciiTheme="majorHAnsi" w:hAnsiTheme="majorHAnsi" w:cstheme="majorHAnsi"/>
          <w:color w:val="000000"/>
          <w:szCs w:val="28"/>
        </w:rPr>
        <w:t xml:space="preserve"> c</w:t>
      </w:r>
      <w:r w:rsidR="002112B4" w:rsidRPr="0000759C">
        <w:rPr>
          <w:rFonts w:asciiTheme="majorHAnsi" w:hAnsiTheme="majorHAnsi" w:cstheme="majorHAnsi"/>
          <w:color w:val="000000"/>
          <w:szCs w:val="28"/>
        </w:rPr>
        <w:t>ô</w:t>
      </w:r>
      <w:r w:rsidR="002112B4">
        <w:rPr>
          <w:rFonts w:asciiTheme="majorHAnsi" w:hAnsiTheme="majorHAnsi" w:cstheme="majorHAnsi"/>
          <w:color w:val="000000"/>
          <w:szCs w:val="28"/>
        </w:rPr>
        <w:t>ng v</w:t>
      </w:r>
      <w:r w:rsidR="002112B4" w:rsidRPr="0000759C">
        <w:rPr>
          <w:rFonts w:asciiTheme="majorHAnsi" w:hAnsiTheme="majorHAnsi" w:cstheme="majorHAnsi"/>
          <w:color w:val="000000"/>
          <w:szCs w:val="28"/>
        </w:rPr>
        <w:t>ụ</w:t>
      </w:r>
      <w:r w:rsidR="002112B4" w:rsidRPr="00FC7412">
        <w:rPr>
          <w:rFonts w:asciiTheme="majorHAnsi" w:hAnsiTheme="majorHAnsi" w:cstheme="majorHAnsi"/>
          <w:color w:val="000000"/>
          <w:szCs w:val="28"/>
        </w:rPr>
        <w:t xml:space="preserve"> đối với các trường hợp </w:t>
      </w:r>
      <w:r w:rsidR="002112B4" w:rsidRPr="00FC7412">
        <w:rPr>
          <w:rFonts w:cs="Times New Roman"/>
          <w:szCs w:val="28"/>
        </w:rPr>
        <w:t>nghỉ hưu, thôi việc, hết nhiệm kỳ công tác, ra khỏi biên chế, bị chết, bị mất tích, bị mất năng lực hành vi dân sự sẽ gặp nhiều khó khăn.</w:t>
      </w:r>
    </w:p>
    <w:p w:rsidR="002112B4" w:rsidRPr="00313A16" w:rsidRDefault="002112B4" w:rsidP="002112B4">
      <w:pPr>
        <w:spacing w:before="80" w:after="80" w:line="240" w:lineRule="auto"/>
        <w:ind w:firstLine="567"/>
        <w:contextualSpacing/>
        <w:jc w:val="both"/>
        <w:rPr>
          <w:rFonts w:asciiTheme="majorHAnsi" w:hAnsiTheme="majorHAnsi" w:cstheme="majorHAnsi"/>
          <w:b/>
          <w:color w:val="000000"/>
          <w:szCs w:val="28"/>
        </w:rPr>
      </w:pPr>
      <w:r w:rsidRPr="00876D7A">
        <w:rPr>
          <w:rFonts w:asciiTheme="majorHAnsi" w:hAnsiTheme="majorHAnsi" w:cstheme="majorHAnsi"/>
          <w:b/>
          <w:color w:val="000000"/>
          <w:szCs w:val="28"/>
        </w:rPr>
        <w:t>3. Mục đích của giải pháp sáng kiến:</w:t>
      </w:r>
      <w:r w:rsidRPr="00313A16">
        <w:rPr>
          <w:rFonts w:asciiTheme="majorHAnsi" w:hAnsiTheme="majorHAnsi" w:cstheme="majorHAnsi"/>
          <w:b/>
          <w:color w:val="000000"/>
          <w:szCs w:val="28"/>
        </w:rPr>
        <w:t xml:space="preserve"> </w:t>
      </w:r>
    </w:p>
    <w:p w:rsidR="002112B4" w:rsidRPr="00413A54" w:rsidRDefault="002112B4" w:rsidP="002112B4">
      <w:pPr>
        <w:shd w:val="clear" w:color="auto" w:fill="FFFFFF"/>
        <w:tabs>
          <w:tab w:val="left" w:pos="720"/>
        </w:tabs>
        <w:spacing w:before="80" w:after="80" w:line="240" w:lineRule="auto"/>
        <w:ind w:firstLine="720"/>
        <w:jc w:val="both"/>
        <w:rPr>
          <w:i/>
          <w:iCs/>
        </w:rPr>
      </w:pPr>
      <w:r w:rsidRPr="00FC7412">
        <w:rPr>
          <w:rFonts w:asciiTheme="majorHAnsi" w:hAnsiTheme="majorHAnsi" w:cstheme="majorHAnsi"/>
          <w:color w:val="000000"/>
          <w:szCs w:val="28"/>
        </w:rPr>
        <w:t xml:space="preserve">Đảm bảo tuân thủ </w:t>
      </w:r>
      <w:r w:rsidRPr="00FC7412">
        <w:rPr>
          <w:rFonts w:cs="Times New Roman"/>
          <w:iCs/>
          <w:szCs w:val="28"/>
        </w:rPr>
        <w:t xml:space="preserve">Nghị định số 136/2007/NĐ-CP ngày 17/8/2007 của Chính phủ về xuất cảnh, nhập cảnh của công dân Việt Nam; </w:t>
      </w:r>
      <w:r w:rsidRPr="00FC7412">
        <w:rPr>
          <w:rFonts w:cs="Times New Roman"/>
          <w:iCs/>
          <w:color w:val="000000"/>
          <w:szCs w:val="28"/>
          <w:shd w:val="clear" w:color="auto" w:fill="FFFFFF"/>
        </w:rPr>
        <w:t xml:space="preserve">Nghị định 94/2015/NĐ-CP ngày 16/10/2015 sửa đổi, bổ sung một số điều của Nghị định số 136/2007/NĐ-CP ngày 17 tháng 8 năm 2007 của Chính phủ về xuất cảnh, nhập cảnh của công dân Việt Nam; </w:t>
      </w:r>
      <w:r w:rsidRPr="00FC7412">
        <w:rPr>
          <w:rFonts w:cs="Times New Roman"/>
          <w:iCs/>
          <w:szCs w:val="28"/>
        </w:rPr>
        <w:t xml:space="preserve">Quyết định số 58/2012/QĐ-TTg ngày 24/12/2012 của Thủ tướng Chính phủ về việc sử dụng và quản lý hộ chiếu ngoại giao, hộ chiếu công vụ; </w:t>
      </w:r>
      <w:r w:rsidRPr="00FC7412">
        <w:rPr>
          <w:rFonts w:cs="Times New Roman"/>
          <w:szCs w:val="28"/>
        </w:rPr>
        <w:t>Quyết định số 339-QĐ/TU ngày 21/3/2017 của Ban Thường vụ Tỉnh ủy ban hành Quy chế quản lý thống nhất các hoạt động đối ngoại trên địa bàn tỉ</w:t>
      </w:r>
      <w:r>
        <w:rPr>
          <w:rFonts w:cs="Times New Roman"/>
          <w:szCs w:val="28"/>
        </w:rPr>
        <w:t>nh Hà Tĩnh</w:t>
      </w:r>
      <w:r w:rsidRPr="00413A54">
        <w:rPr>
          <w:rFonts w:cs="Times New Roman"/>
          <w:szCs w:val="28"/>
        </w:rPr>
        <w:t>.</w:t>
      </w:r>
    </w:p>
    <w:p w:rsidR="002112B4" w:rsidRPr="0095751A" w:rsidRDefault="002112B4" w:rsidP="002112B4">
      <w:pPr>
        <w:spacing w:before="80" w:after="80" w:line="240" w:lineRule="auto"/>
        <w:ind w:firstLine="720"/>
        <w:jc w:val="both"/>
      </w:pPr>
      <w:r>
        <w:rPr>
          <w:rFonts w:asciiTheme="majorHAnsi" w:hAnsiTheme="majorHAnsi" w:cstheme="majorHAnsi"/>
          <w:color w:val="000000"/>
          <w:szCs w:val="28"/>
        </w:rPr>
        <w:t>Gi</w:t>
      </w:r>
      <w:r w:rsidRPr="0000759C">
        <w:rPr>
          <w:rFonts w:asciiTheme="majorHAnsi" w:hAnsiTheme="majorHAnsi" w:cstheme="majorHAnsi"/>
          <w:color w:val="000000"/>
          <w:szCs w:val="28"/>
        </w:rPr>
        <w:t>úp</w:t>
      </w:r>
      <w:r>
        <w:rPr>
          <w:rFonts w:asciiTheme="majorHAnsi" w:hAnsiTheme="majorHAnsi" w:cstheme="majorHAnsi"/>
          <w:color w:val="000000"/>
          <w:szCs w:val="28"/>
        </w:rPr>
        <w:t xml:space="preserve"> cho c</w:t>
      </w:r>
      <w:r w:rsidRPr="0000759C">
        <w:rPr>
          <w:rFonts w:asciiTheme="majorHAnsi" w:hAnsiTheme="majorHAnsi" w:cstheme="majorHAnsi"/>
          <w:color w:val="000000"/>
          <w:szCs w:val="28"/>
        </w:rPr>
        <w:t>ô</w:t>
      </w:r>
      <w:r>
        <w:rPr>
          <w:rFonts w:asciiTheme="majorHAnsi" w:hAnsiTheme="majorHAnsi" w:cstheme="majorHAnsi"/>
          <w:color w:val="000000"/>
          <w:szCs w:val="28"/>
        </w:rPr>
        <w:t>ng t</w:t>
      </w:r>
      <w:r w:rsidRPr="0000759C">
        <w:rPr>
          <w:rFonts w:asciiTheme="majorHAnsi" w:hAnsiTheme="majorHAnsi" w:cstheme="majorHAnsi"/>
          <w:color w:val="000000"/>
          <w:szCs w:val="28"/>
        </w:rPr>
        <w:t>ác</w:t>
      </w:r>
      <w:r>
        <w:rPr>
          <w:rFonts w:asciiTheme="majorHAnsi" w:hAnsiTheme="majorHAnsi" w:cstheme="majorHAnsi"/>
          <w:color w:val="000000"/>
          <w:szCs w:val="28"/>
        </w:rPr>
        <w:t xml:space="preserve"> qu</w:t>
      </w:r>
      <w:r w:rsidRPr="0000759C">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ý</w:t>
      </w:r>
      <w:r>
        <w:rPr>
          <w:rFonts w:asciiTheme="majorHAnsi" w:hAnsiTheme="majorHAnsi" w:cstheme="majorHAnsi"/>
          <w:color w:val="000000"/>
          <w:szCs w:val="28"/>
        </w:rPr>
        <w:t>, s</w:t>
      </w:r>
      <w:r w:rsidRPr="0000759C">
        <w:rPr>
          <w:rFonts w:asciiTheme="majorHAnsi" w:hAnsiTheme="majorHAnsi" w:cstheme="majorHAnsi"/>
          <w:color w:val="000000"/>
          <w:szCs w:val="28"/>
        </w:rPr>
        <w:t>ử</w:t>
      </w:r>
      <w:r>
        <w:rPr>
          <w:rFonts w:asciiTheme="majorHAnsi" w:hAnsiTheme="majorHAnsi" w:cstheme="majorHAnsi"/>
          <w:color w:val="000000"/>
          <w:szCs w:val="28"/>
        </w:rPr>
        <w:t xml:space="preserve"> d</w:t>
      </w:r>
      <w:r w:rsidRPr="0000759C">
        <w:rPr>
          <w:rFonts w:asciiTheme="majorHAnsi" w:hAnsiTheme="majorHAnsi" w:cstheme="majorHAnsi"/>
          <w:color w:val="000000"/>
          <w:szCs w:val="28"/>
        </w:rPr>
        <w:t>ụng</w:t>
      </w:r>
      <w:r>
        <w:rPr>
          <w:rFonts w:asciiTheme="majorHAnsi" w:hAnsiTheme="majorHAnsi" w:cstheme="majorHAnsi"/>
          <w:color w:val="000000"/>
          <w:szCs w:val="28"/>
        </w:rPr>
        <w:t xml:space="preserve"> h</w:t>
      </w:r>
      <w:r w:rsidRPr="00F94D4F">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F94D4F">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F94D4F">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F94D4F">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F94D4F">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F94D4F">
        <w:rPr>
          <w:rFonts w:asciiTheme="majorHAnsi" w:hAnsiTheme="majorHAnsi" w:cstheme="majorHAnsi"/>
          <w:color w:val="000000"/>
          <w:szCs w:val="28"/>
        </w:rPr>
        <w:t>ô</w:t>
      </w:r>
      <w:r>
        <w:rPr>
          <w:rFonts w:asciiTheme="majorHAnsi" w:hAnsiTheme="majorHAnsi" w:cstheme="majorHAnsi"/>
          <w:color w:val="000000"/>
          <w:szCs w:val="28"/>
        </w:rPr>
        <w:t>ng v</w:t>
      </w:r>
      <w:r w:rsidRPr="00F94D4F">
        <w:rPr>
          <w:rFonts w:asciiTheme="majorHAnsi" w:hAnsiTheme="majorHAnsi" w:cstheme="majorHAnsi"/>
          <w:color w:val="000000"/>
          <w:szCs w:val="28"/>
        </w:rPr>
        <w:t>ụ</w:t>
      </w:r>
      <w:r>
        <w:rPr>
          <w:rFonts w:asciiTheme="majorHAnsi" w:hAnsiTheme="majorHAnsi" w:cstheme="majorHAnsi"/>
          <w:color w:val="000000"/>
          <w:szCs w:val="28"/>
        </w:rPr>
        <w:t xml:space="preserve"> t</w:t>
      </w:r>
      <w:r w:rsidRPr="00153441">
        <w:rPr>
          <w:rFonts w:asciiTheme="majorHAnsi" w:hAnsiTheme="majorHAnsi" w:cstheme="majorHAnsi"/>
          <w:color w:val="000000"/>
          <w:szCs w:val="28"/>
        </w:rPr>
        <w:t>ại</w:t>
      </w:r>
      <w:r>
        <w:rPr>
          <w:rFonts w:asciiTheme="majorHAnsi" w:hAnsiTheme="majorHAnsi" w:cstheme="majorHAnsi"/>
          <w:color w:val="000000"/>
          <w:szCs w:val="28"/>
        </w:rPr>
        <w:t xml:space="preserve"> c</w:t>
      </w:r>
      <w:r w:rsidRPr="00153441">
        <w:rPr>
          <w:rFonts w:asciiTheme="majorHAnsi" w:hAnsiTheme="majorHAnsi" w:cstheme="majorHAnsi"/>
          <w:color w:val="000000"/>
          <w:szCs w:val="28"/>
        </w:rPr>
        <w:t>á</w:t>
      </w:r>
      <w:r>
        <w:rPr>
          <w:rFonts w:asciiTheme="majorHAnsi" w:hAnsiTheme="majorHAnsi" w:cstheme="majorHAnsi"/>
          <w:color w:val="000000"/>
          <w:szCs w:val="28"/>
        </w:rPr>
        <w:t>c c</w:t>
      </w:r>
      <w:r w:rsidRPr="00153441">
        <w:rPr>
          <w:rFonts w:asciiTheme="majorHAnsi" w:hAnsiTheme="majorHAnsi" w:cstheme="majorHAnsi"/>
          <w:color w:val="000000"/>
          <w:szCs w:val="28"/>
        </w:rPr>
        <w:t>ơ</w:t>
      </w:r>
      <w:r>
        <w:rPr>
          <w:rFonts w:asciiTheme="majorHAnsi" w:hAnsiTheme="majorHAnsi" w:cstheme="majorHAnsi"/>
          <w:color w:val="000000"/>
          <w:szCs w:val="28"/>
        </w:rPr>
        <w:t xml:space="preserve"> quan, </w:t>
      </w:r>
      <w:r w:rsidRPr="00153441">
        <w:rPr>
          <w:rFonts w:asciiTheme="majorHAnsi" w:hAnsiTheme="majorHAnsi" w:cstheme="majorHAnsi"/>
          <w:color w:val="000000"/>
          <w:szCs w:val="28"/>
        </w:rPr>
        <w:t>đơ</w:t>
      </w:r>
      <w:r>
        <w:rPr>
          <w:rFonts w:asciiTheme="majorHAnsi" w:hAnsiTheme="majorHAnsi" w:cstheme="majorHAnsi"/>
          <w:color w:val="000000"/>
          <w:szCs w:val="28"/>
        </w:rPr>
        <w:t>n v</w:t>
      </w:r>
      <w:r w:rsidRPr="00153441">
        <w:rPr>
          <w:rFonts w:asciiTheme="majorHAnsi" w:hAnsiTheme="majorHAnsi" w:cstheme="majorHAnsi"/>
          <w:color w:val="000000"/>
          <w:szCs w:val="28"/>
        </w:rPr>
        <w:t>ị</w:t>
      </w:r>
      <w:r>
        <w:rPr>
          <w:rFonts w:asciiTheme="majorHAnsi" w:hAnsiTheme="majorHAnsi" w:cstheme="majorHAnsi"/>
          <w:color w:val="000000"/>
          <w:szCs w:val="28"/>
        </w:rPr>
        <w:t xml:space="preserve">, </w:t>
      </w:r>
      <w:r w:rsidRPr="00153441">
        <w:rPr>
          <w:rFonts w:asciiTheme="majorHAnsi" w:hAnsiTheme="majorHAnsi" w:cstheme="majorHAnsi"/>
          <w:color w:val="000000"/>
          <w:szCs w:val="28"/>
        </w:rPr>
        <w:t>địa</w:t>
      </w:r>
      <w:r>
        <w:rPr>
          <w:rFonts w:asciiTheme="majorHAnsi" w:hAnsiTheme="majorHAnsi" w:cstheme="majorHAnsi"/>
          <w:color w:val="000000"/>
          <w:szCs w:val="28"/>
        </w:rPr>
        <w:t xml:space="preserve"> ph</w:t>
      </w:r>
      <w:r w:rsidRPr="00153441">
        <w:rPr>
          <w:rFonts w:asciiTheme="majorHAnsi" w:hAnsiTheme="majorHAnsi" w:cstheme="majorHAnsi"/>
          <w:color w:val="000000"/>
          <w:szCs w:val="28"/>
        </w:rPr>
        <w:t>ươ</w:t>
      </w:r>
      <w:r>
        <w:rPr>
          <w:rFonts w:asciiTheme="majorHAnsi" w:hAnsiTheme="majorHAnsi" w:cstheme="majorHAnsi"/>
          <w:color w:val="000000"/>
          <w:szCs w:val="28"/>
        </w:rPr>
        <w:t xml:space="preserve">ng </w:t>
      </w:r>
      <w:r w:rsidRPr="00413A54">
        <w:rPr>
          <w:rFonts w:asciiTheme="majorHAnsi" w:hAnsiTheme="majorHAnsi" w:cstheme="majorHAnsi"/>
          <w:color w:val="000000"/>
          <w:szCs w:val="28"/>
        </w:rPr>
        <w:t>trên địa bàn tỉnh</w:t>
      </w:r>
      <w:r w:rsidRPr="0095751A">
        <w:rPr>
          <w:rFonts w:asciiTheme="majorHAnsi" w:hAnsiTheme="majorHAnsi" w:cstheme="majorHAnsi"/>
          <w:color w:val="000000"/>
          <w:szCs w:val="28"/>
        </w:rPr>
        <w:t xml:space="preserve"> </w:t>
      </w:r>
      <w:r w:rsidRPr="00153441">
        <w:rPr>
          <w:rFonts w:asciiTheme="majorHAnsi" w:hAnsiTheme="majorHAnsi" w:cstheme="majorHAnsi"/>
          <w:color w:val="000000"/>
          <w:szCs w:val="28"/>
        </w:rPr>
        <w:t>đ</w:t>
      </w:r>
      <w:r>
        <w:rPr>
          <w:rFonts w:asciiTheme="majorHAnsi" w:hAnsiTheme="majorHAnsi" w:cstheme="majorHAnsi"/>
          <w:color w:val="000000"/>
          <w:szCs w:val="28"/>
        </w:rPr>
        <w:t>i v</w:t>
      </w:r>
      <w:r w:rsidRPr="00153441">
        <w:rPr>
          <w:rFonts w:asciiTheme="majorHAnsi" w:hAnsiTheme="majorHAnsi" w:cstheme="majorHAnsi"/>
          <w:color w:val="000000"/>
          <w:szCs w:val="28"/>
        </w:rPr>
        <w:t>ào</w:t>
      </w:r>
      <w:r>
        <w:rPr>
          <w:rFonts w:asciiTheme="majorHAnsi" w:hAnsiTheme="majorHAnsi" w:cstheme="majorHAnsi"/>
          <w:color w:val="000000"/>
          <w:szCs w:val="28"/>
        </w:rPr>
        <w:t xml:space="preserve"> n</w:t>
      </w:r>
      <w:r w:rsidRPr="00153441">
        <w:rPr>
          <w:rFonts w:asciiTheme="majorHAnsi" w:hAnsiTheme="majorHAnsi" w:cstheme="majorHAnsi"/>
          <w:color w:val="000000"/>
          <w:szCs w:val="28"/>
        </w:rPr>
        <w:t>ề</w:t>
      </w:r>
      <w:r>
        <w:rPr>
          <w:rFonts w:asciiTheme="majorHAnsi" w:hAnsiTheme="majorHAnsi" w:cstheme="majorHAnsi"/>
          <w:color w:val="000000"/>
          <w:szCs w:val="28"/>
        </w:rPr>
        <w:t xml:space="preserve"> n</w:t>
      </w:r>
      <w:r w:rsidRPr="00153441">
        <w:rPr>
          <w:rFonts w:asciiTheme="majorHAnsi" w:hAnsiTheme="majorHAnsi" w:cstheme="majorHAnsi"/>
          <w:color w:val="000000"/>
          <w:szCs w:val="28"/>
        </w:rPr>
        <w:t>ếp</w:t>
      </w:r>
      <w:r w:rsidRPr="0095751A">
        <w:rPr>
          <w:rFonts w:asciiTheme="majorHAnsi" w:hAnsiTheme="majorHAnsi" w:cstheme="majorHAnsi"/>
          <w:color w:val="000000"/>
          <w:szCs w:val="28"/>
        </w:rPr>
        <w:t>, hiệu quả, đúng theo quy định</w:t>
      </w:r>
      <w:r>
        <w:rPr>
          <w:rFonts w:asciiTheme="majorHAnsi" w:hAnsiTheme="majorHAnsi" w:cstheme="majorHAnsi"/>
          <w:color w:val="000000"/>
          <w:szCs w:val="28"/>
        </w:rPr>
        <w:t>; h</w:t>
      </w:r>
      <w:r w:rsidRPr="00153441">
        <w:rPr>
          <w:rFonts w:asciiTheme="majorHAnsi" w:hAnsiTheme="majorHAnsi" w:cstheme="majorHAnsi"/>
          <w:color w:val="000000"/>
          <w:szCs w:val="28"/>
        </w:rPr>
        <w:t>ạn</w:t>
      </w:r>
      <w:r>
        <w:rPr>
          <w:rFonts w:asciiTheme="majorHAnsi" w:hAnsiTheme="majorHAnsi" w:cstheme="majorHAnsi"/>
          <w:color w:val="000000"/>
          <w:szCs w:val="28"/>
        </w:rPr>
        <w:t xml:space="preserve"> ch</w:t>
      </w:r>
      <w:r w:rsidRPr="00153441">
        <w:rPr>
          <w:rFonts w:asciiTheme="majorHAnsi" w:hAnsiTheme="majorHAnsi" w:cstheme="majorHAnsi"/>
          <w:color w:val="000000"/>
          <w:szCs w:val="28"/>
        </w:rPr>
        <w:t>ế</w:t>
      </w:r>
      <w:r>
        <w:rPr>
          <w:rFonts w:asciiTheme="majorHAnsi" w:hAnsiTheme="majorHAnsi" w:cstheme="majorHAnsi"/>
          <w:color w:val="000000"/>
          <w:szCs w:val="28"/>
        </w:rPr>
        <w:t xml:space="preserve"> t</w:t>
      </w:r>
      <w:r w:rsidRPr="0000759C">
        <w:rPr>
          <w:rFonts w:asciiTheme="majorHAnsi" w:hAnsiTheme="majorHAnsi" w:cstheme="majorHAnsi"/>
          <w:color w:val="000000"/>
          <w:szCs w:val="28"/>
        </w:rPr>
        <w:t>ình</w:t>
      </w:r>
      <w:r>
        <w:rPr>
          <w:rFonts w:asciiTheme="majorHAnsi" w:hAnsiTheme="majorHAnsi" w:cstheme="majorHAnsi"/>
          <w:color w:val="000000"/>
          <w:szCs w:val="28"/>
        </w:rPr>
        <w:t xml:space="preserve"> tr</w:t>
      </w:r>
      <w:r w:rsidRPr="0000759C">
        <w:rPr>
          <w:rFonts w:asciiTheme="majorHAnsi" w:hAnsiTheme="majorHAnsi" w:cstheme="majorHAnsi"/>
          <w:color w:val="000000"/>
          <w:szCs w:val="28"/>
        </w:rPr>
        <w:t>ạng</w:t>
      </w:r>
      <w:r>
        <w:rPr>
          <w:rFonts w:asciiTheme="majorHAnsi" w:hAnsiTheme="majorHAnsi" w:cstheme="majorHAnsi"/>
          <w:color w:val="000000"/>
          <w:szCs w:val="28"/>
        </w:rPr>
        <w:t xml:space="preserve"> m</w:t>
      </w:r>
      <w:r w:rsidRPr="0000759C">
        <w:rPr>
          <w:rFonts w:asciiTheme="majorHAnsi" w:hAnsiTheme="majorHAnsi" w:cstheme="majorHAnsi"/>
          <w:color w:val="000000"/>
          <w:szCs w:val="28"/>
        </w:rPr>
        <w:t>ất</w:t>
      </w:r>
      <w:r>
        <w:rPr>
          <w:rFonts w:asciiTheme="majorHAnsi" w:hAnsiTheme="majorHAnsi" w:cstheme="majorHAnsi"/>
          <w:color w:val="000000"/>
          <w:szCs w:val="28"/>
        </w:rPr>
        <w:t>, th</w:t>
      </w:r>
      <w:r w:rsidRPr="0000759C">
        <w:rPr>
          <w:rFonts w:asciiTheme="majorHAnsi" w:hAnsiTheme="majorHAnsi" w:cstheme="majorHAnsi"/>
          <w:color w:val="000000"/>
          <w:szCs w:val="28"/>
        </w:rPr>
        <w:t>ất</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ạc</w:t>
      </w:r>
      <w:r>
        <w:rPr>
          <w:rFonts w:asciiTheme="majorHAnsi" w:hAnsiTheme="majorHAnsi" w:cstheme="majorHAnsi"/>
          <w:color w:val="000000"/>
          <w:szCs w:val="28"/>
        </w:rPr>
        <w:t>, h</w:t>
      </w:r>
      <w:r w:rsidRPr="0000759C">
        <w:rPr>
          <w:rFonts w:asciiTheme="majorHAnsi" w:hAnsiTheme="majorHAnsi" w:cstheme="majorHAnsi"/>
          <w:color w:val="000000"/>
          <w:szCs w:val="28"/>
        </w:rPr>
        <w:t>ư</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ỏng</w:t>
      </w:r>
      <w:r>
        <w:rPr>
          <w:rFonts w:asciiTheme="majorHAnsi" w:hAnsiTheme="majorHAnsi" w:cstheme="majorHAnsi"/>
          <w:color w:val="000000"/>
          <w:szCs w:val="28"/>
        </w:rPr>
        <w:t xml:space="preserve"> ho</w:t>
      </w:r>
      <w:r w:rsidRPr="0000759C">
        <w:rPr>
          <w:rFonts w:asciiTheme="majorHAnsi" w:hAnsiTheme="majorHAnsi" w:cstheme="majorHAnsi"/>
          <w:color w:val="000000"/>
          <w:szCs w:val="28"/>
        </w:rPr>
        <w:t>ặc</w:t>
      </w:r>
      <w:r>
        <w:rPr>
          <w:rFonts w:asciiTheme="majorHAnsi" w:hAnsiTheme="majorHAnsi" w:cstheme="majorHAnsi"/>
          <w:color w:val="000000"/>
          <w:szCs w:val="28"/>
        </w:rPr>
        <w:t xml:space="preserve"> s</w:t>
      </w:r>
      <w:r w:rsidRPr="0000759C">
        <w:rPr>
          <w:rFonts w:asciiTheme="majorHAnsi" w:hAnsiTheme="majorHAnsi" w:cstheme="majorHAnsi"/>
          <w:color w:val="000000"/>
          <w:szCs w:val="28"/>
        </w:rPr>
        <w:t>ử</w:t>
      </w:r>
      <w:r>
        <w:rPr>
          <w:rFonts w:asciiTheme="majorHAnsi" w:hAnsiTheme="majorHAnsi" w:cstheme="majorHAnsi"/>
          <w:color w:val="000000"/>
          <w:szCs w:val="28"/>
        </w:rPr>
        <w:t xml:space="preserve"> d</w:t>
      </w:r>
      <w:r w:rsidRPr="0000759C">
        <w:rPr>
          <w:rFonts w:asciiTheme="majorHAnsi" w:hAnsiTheme="majorHAnsi" w:cstheme="majorHAnsi"/>
          <w:color w:val="000000"/>
          <w:szCs w:val="28"/>
        </w:rPr>
        <w:t>ụng</w:t>
      </w:r>
      <w:r>
        <w:rPr>
          <w:rFonts w:asciiTheme="majorHAnsi" w:hAnsiTheme="majorHAnsi" w:cstheme="majorHAnsi"/>
          <w:color w:val="000000"/>
          <w:szCs w:val="28"/>
        </w:rPr>
        <w:t xml:space="preserve"> sai m</w:t>
      </w:r>
      <w:r w:rsidRPr="00EB4AB0">
        <w:rPr>
          <w:rFonts w:asciiTheme="majorHAnsi" w:hAnsiTheme="majorHAnsi" w:cstheme="majorHAnsi"/>
          <w:color w:val="000000"/>
          <w:szCs w:val="28"/>
        </w:rPr>
        <w:t>ục</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đích</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Pr>
          <w:rFonts w:asciiTheme="majorHAnsi" w:hAnsiTheme="majorHAnsi" w:cstheme="majorHAnsi"/>
          <w:color w:val="000000"/>
          <w:szCs w:val="28"/>
        </w:rPr>
        <w:t>.</w:t>
      </w:r>
      <w:r w:rsidRPr="00FC7412">
        <w:rPr>
          <w:rFonts w:asciiTheme="majorHAnsi" w:hAnsiTheme="majorHAnsi" w:cstheme="majorHAnsi"/>
          <w:color w:val="000000"/>
          <w:szCs w:val="28"/>
        </w:rPr>
        <w:t xml:space="preserve"> Tạo thuận lợi cho các</w:t>
      </w:r>
      <w:r>
        <w:rPr>
          <w:rFonts w:asciiTheme="majorHAnsi" w:hAnsiTheme="majorHAnsi" w:cstheme="majorHAnsi"/>
          <w:color w:val="000000"/>
          <w:szCs w:val="28"/>
        </w:rPr>
        <w:t xml:space="preserve"> c</w:t>
      </w:r>
      <w:r w:rsidRPr="00153441">
        <w:rPr>
          <w:rFonts w:asciiTheme="majorHAnsi" w:hAnsiTheme="majorHAnsi" w:cstheme="majorHAnsi"/>
          <w:color w:val="000000"/>
          <w:szCs w:val="28"/>
        </w:rPr>
        <w:t>ơ</w:t>
      </w:r>
      <w:r>
        <w:rPr>
          <w:rFonts w:asciiTheme="majorHAnsi" w:hAnsiTheme="majorHAnsi" w:cstheme="majorHAnsi"/>
          <w:color w:val="000000"/>
          <w:szCs w:val="28"/>
        </w:rPr>
        <w:t xml:space="preserve"> quan, </w:t>
      </w:r>
      <w:r w:rsidRPr="00153441">
        <w:rPr>
          <w:rFonts w:asciiTheme="majorHAnsi" w:hAnsiTheme="majorHAnsi" w:cstheme="majorHAnsi"/>
          <w:color w:val="000000"/>
          <w:szCs w:val="28"/>
        </w:rPr>
        <w:t>đơ</w:t>
      </w:r>
      <w:r>
        <w:rPr>
          <w:rFonts w:asciiTheme="majorHAnsi" w:hAnsiTheme="majorHAnsi" w:cstheme="majorHAnsi"/>
          <w:color w:val="000000"/>
          <w:szCs w:val="28"/>
        </w:rPr>
        <w:t>n v</w:t>
      </w:r>
      <w:r w:rsidRPr="00153441">
        <w:rPr>
          <w:rFonts w:asciiTheme="majorHAnsi" w:hAnsiTheme="majorHAnsi" w:cstheme="majorHAnsi"/>
          <w:color w:val="000000"/>
          <w:szCs w:val="28"/>
        </w:rPr>
        <w:t>ị</w:t>
      </w:r>
      <w:r>
        <w:rPr>
          <w:rFonts w:asciiTheme="majorHAnsi" w:hAnsiTheme="majorHAnsi" w:cstheme="majorHAnsi"/>
          <w:color w:val="000000"/>
          <w:szCs w:val="28"/>
        </w:rPr>
        <w:t xml:space="preserve">, </w:t>
      </w:r>
      <w:r w:rsidRPr="00153441">
        <w:rPr>
          <w:rFonts w:asciiTheme="majorHAnsi" w:hAnsiTheme="majorHAnsi" w:cstheme="majorHAnsi"/>
          <w:color w:val="000000"/>
          <w:szCs w:val="28"/>
        </w:rPr>
        <w:t>địa</w:t>
      </w:r>
      <w:r>
        <w:rPr>
          <w:rFonts w:asciiTheme="majorHAnsi" w:hAnsiTheme="majorHAnsi" w:cstheme="majorHAnsi"/>
          <w:color w:val="000000"/>
          <w:szCs w:val="28"/>
        </w:rPr>
        <w:t xml:space="preserve"> ph</w:t>
      </w:r>
      <w:r w:rsidRPr="00153441">
        <w:rPr>
          <w:rFonts w:asciiTheme="majorHAnsi" w:hAnsiTheme="majorHAnsi" w:cstheme="majorHAnsi"/>
          <w:color w:val="000000"/>
          <w:szCs w:val="28"/>
        </w:rPr>
        <w:t>ươ</w:t>
      </w:r>
      <w:r>
        <w:rPr>
          <w:rFonts w:asciiTheme="majorHAnsi" w:hAnsiTheme="majorHAnsi" w:cstheme="majorHAnsi"/>
          <w:color w:val="000000"/>
          <w:szCs w:val="28"/>
        </w:rPr>
        <w:t>ng</w:t>
      </w:r>
      <w:r w:rsidRPr="00FC7412">
        <w:rPr>
          <w:rFonts w:asciiTheme="majorHAnsi" w:hAnsiTheme="majorHAnsi" w:cstheme="majorHAnsi"/>
          <w:color w:val="000000"/>
          <w:szCs w:val="28"/>
        </w:rPr>
        <w:t xml:space="preserve"> trong việc thu hồi </w:t>
      </w:r>
      <w:r>
        <w:rPr>
          <w:rFonts w:asciiTheme="majorHAnsi" w:hAnsiTheme="majorHAnsi" w:cstheme="majorHAnsi"/>
          <w:color w:val="000000"/>
          <w:szCs w:val="28"/>
        </w:rPr>
        <w:t>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sidRPr="00FC7412">
        <w:rPr>
          <w:rFonts w:asciiTheme="majorHAnsi" w:hAnsiTheme="majorHAnsi" w:cstheme="majorHAnsi"/>
          <w:color w:val="000000"/>
          <w:szCs w:val="28"/>
        </w:rPr>
        <w:t xml:space="preserve"> đối với các trường hợp </w:t>
      </w:r>
      <w:r w:rsidRPr="00FC7412">
        <w:rPr>
          <w:rFonts w:cs="Times New Roman"/>
          <w:szCs w:val="28"/>
        </w:rPr>
        <w:t xml:space="preserve">nghỉ hưu, thôi việc, hết nhiệm kỳ công tác, ra khỏi biên chế, bị chết, bị mất tích, bị mất năng lực hành vi dân sự </w:t>
      </w:r>
    </w:p>
    <w:p w:rsidR="002112B4" w:rsidRPr="00876D7A" w:rsidRDefault="002112B4" w:rsidP="002112B4">
      <w:pPr>
        <w:spacing w:before="80" w:after="80" w:line="240" w:lineRule="auto"/>
        <w:ind w:firstLine="720"/>
        <w:contextualSpacing/>
        <w:jc w:val="both"/>
        <w:rPr>
          <w:rFonts w:asciiTheme="majorHAnsi" w:hAnsiTheme="majorHAnsi" w:cstheme="majorHAnsi"/>
          <w:b/>
          <w:color w:val="000000"/>
          <w:szCs w:val="28"/>
        </w:rPr>
      </w:pPr>
      <w:r w:rsidRPr="00876D7A">
        <w:rPr>
          <w:rFonts w:asciiTheme="majorHAnsi" w:hAnsiTheme="majorHAnsi" w:cstheme="majorHAnsi"/>
          <w:b/>
          <w:color w:val="000000"/>
          <w:szCs w:val="28"/>
        </w:rPr>
        <w:t>4. Bản mô tả giải pháp sáng kiến:</w:t>
      </w:r>
    </w:p>
    <w:p w:rsidR="002112B4" w:rsidRPr="00802383" w:rsidRDefault="002112B4" w:rsidP="002112B4">
      <w:pPr>
        <w:spacing w:before="80" w:after="80" w:line="240" w:lineRule="auto"/>
        <w:ind w:firstLine="720"/>
        <w:contextualSpacing/>
        <w:jc w:val="both"/>
        <w:rPr>
          <w:rFonts w:asciiTheme="majorHAnsi" w:hAnsiTheme="majorHAnsi" w:cstheme="majorHAnsi"/>
          <w:color w:val="000000"/>
          <w:szCs w:val="28"/>
        </w:rPr>
      </w:pPr>
      <w:r w:rsidRPr="00802383">
        <w:rPr>
          <w:rFonts w:asciiTheme="majorHAnsi" w:hAnsiTheme="majorHAnsi" w:cstheme="majorHAnsi"/>
          <w:color w:val="000000"/>
          <w:szCs w:val="28"/>
        </w:rPr>
        <w:t>4.1. Thuyết minh giải pháp mới.</w:t>
      </w:r>
    </w:p>
    <w:p w:rsidR="002112B4" w:rsidRPr="002A7701" w:rsidRDefault="002112B4" w:rsidP="002112B4">
      <w:pPr>
        <w:shd w:val="clear" w:color="auto" w:fill="FFFFFF"/>
        <w:spacing w:before="80" w:after="80" w:line="240" w:lineRule="auto"/>
        <w:jc w:val="both"/>
      </w:pPr>
      <w:r w:rsidRPr="00151E2F">
        <w:rPr>
          <w:rFonts w:asciiTheme="majorHAnsi" w:hAnsiTheme="majorHAnsi" w:cstheme="majorHAnsi"/>
          <w:color w:val="000000"/>
          <w:szCs w:val="28"/>
        </w:rPr>
        <w:tab/>
      </w:r>
      <w:r w:rsidRPr="0095751A">
        <w:rPr>
          <w:rFonts w:asciiTheme="majorHAnsi" w:hAnsiTheme="majorHAnsi" w:cstheme="majorHAnsi"/>
          <w:color w:val="000000"/>
          <w:szCs w:val="28"/>
        </w:rPr>
        <w:t xml:space="preserve">- </w:t>
      </w:r>
      <w:r>
        <w:rPr>
          <w:rFonts w:asciiTheme="majorHAnsi" w:hAnsiTheme="majorHAnsi" w:cstheme="majorHAnsi"/>
          <w:color w:val="000000"/>
          <w:szCs w:val="28"/>
        </w:rPr>
        <w:t>C</w:t>
      </w:r>
      <w:r w:rsidRPr="00153441">
        <w:rPr>
          <w:rFonts w:asciiTheme="majorHAnsi" w:hAnsiTheme="majorHAnsi" w:cstheme="majorHAnsi"/>
          <w:color w:val="000000"/>
          <w:szCs w:val="28"/>
        </w:rPr>
        <w:t>ác</w:t>
      </w:r>
      <w:r>
        <w:rPr>
          <w:rFonts w:asciiTheme="majorHAnsi" w:hAnsiTheme="majorHAnsi" w:cstheme="majorHAnsi"/>
          <w:color w:val="000000"/>
          <w:szCs w:val="28"/>
        </w:rPr>
        <w:t xml:space="preserve"> c</w:t>
      </w:r>
      <w:r w:rsidRPr="00153441">
        <w:rPr>
          <w:rFonts w:asciiTheme="majorHAnsi" w:hAnsiTheme="majorHAnsi" w:cstheme="majorHAnsi"/>
          <w:color w:val="000000"/>
          <w:szCs w:val="28"/>
        </w:rPr>
        <w:t>ơ</w:t>
      </w:r>
      <w:r>
        <w:rPr>
          <w:rFonts w:asciiTheme="majorHAnsi" w:hAnsiTheme="majorHAnsi" w:cstheme="majorHAnsi"/>
          <w:color w:val="000000"/>
          <w:szCs w:val="28"/>
        </w:rPr>
        <w:t xml:space="preserve"> quan, </w:t>
      </w:r>
      <w:r w:rsidRPr="00153441">
        <w:rPr>
          <w:rFonts w:asciiTheme="majorHAnsi" w:hAnsiTheme="majorHAnsi" w:cstheme="majorHAnsi"/>
          <w:color w:val="000000"/>
          <w:szCs w:val="28"/>
        </w:rPr>
        <w:t>đơ</w:t>
      </w:r>
      <w:r>
        <w:rPr>
          <w:rFonts w:asciiTheme="majorHAnsi" w:hAnsiTheme="majorHAnsi" w:cstheme="majorHAnsi"/>
          <w:color w:val="000000"/>
          <w:szCs w:val="28"/>
        </w:rPr>
        <w:t>n v</w:t>
      </w:r>
      <w:r w:rsidRPr="00153441">
        <w:rPr>
          <w:rFonts w:asciiTheme="majorHAnsi" w:hAnsiTheme="majorHAnsi" w:cstheme="majorHAnsi"/>
          <w:color w:val="000000"/>
          <w:szCs w:val="28"/>
        </w:rPr>
        <w:t>ị</w:t>
      </w:r>
      <w:r>
        <w:rPr>
          <w:rFonts w:asciiTheme="majorHAnsi" w:hAnsiTheme="majorHAnsi" w:cstheme="majorHAnsi"/>
          <w:color w:val="000000"/>
          <w:szCs w:val="28"/>
        </w:rPr>
        <w:t xml:space="preserve">, </w:t>
      </w:r>
      <w:r w:rsidRPr="00153441">
        <w:rPr>
          <w:rFonts w:asciiTheme="majorHAnsi" w:hAnsiTheme="majorHAnsi" w:cstheme="majorHAnsi"/>
          <w:color w:val="000000"/>
          <w:szCs w:val="28"/>
        </w:rPr>
        <w:t>địa</w:t>
      </w:r>
      <w:r>
        <w:rPr>
          <w:rFonts w:asciiTheme="majorHAnsi" w:hAnsiTheme="majorHAnsi" w:cstheme="majorHAnsi"/>
          <w:color w:val="000000"/>
          <w:szCs w:val="28"/>
        </w:rPr>
        <w:t xml:space="preserve"> ph</w:t>
      </w:r>
      <w:r w:rsidRPr="00153441">
        <w:rPr>
          <w:rFonts w:asciiTheme="majorHAnsi" w:hAnsiTheme="majorHAnsi" w:cstheme="majorHAnsi"/>
          <w:color w:val="000000"/>
          <w:szCs w:val="28"/>
        </w:rPr>
        <w:t>ươ</w:t>
      </w:r>
      <w:r>
        <w:rPr>
          <w:rFonts w:asciiTheme="majorHAnsi" w:hAnsiTheme="majorHAnsi" w:cstheme="majorHAnsi"/>
          <w:color w:val="000000"/>
          <w:szCs w:val="28"/>
        </w:rPr>
        <w:t>ng</w:t>
      </w:r>
      <w:r w:rsidRPr="0095751A">
        <w:rPr>
          <w:rFonts w:asciiTheme="majorHAnsi" w:hAnsiTheme="majorHAnsi" w:cstheme="majorHAnsi"/>
          <w:color w:val="000000"/>
          <w:szCs w:val="28"/>
        </w:rPr>
        <w:t>:</w:t>
      </w:r>
      <w:r>
        <w:rPr>
          <w:rFonts w:asciiTheme="majorHAnsi" w:hAnsiTheme="majorHAnsi" w:cstheme="majorHAnsi"/>
          <w:color w:val="000000"/>
          <w:szCs w:val="28"/>
        </w:rPr>
        <w:t xml:space="preserve"> </w:t>
      </w:r>
      <w:r w:rsidRPr="0095751A">
        <w:rPr>
          <w:rFonts w:asciiTheme="majorHAnsi" w:hAnsiTheme="majorHAnsi" w:cstheme="majorHAnsi"/>
          <w:color w:val="000000"/>
          <w:szCs w:val="28"/>
        </w:rPr>
        <w:t>Q</w:t>
      </w:r>
      <w:r>
        <w:rPr>
          <w:rFonts w:asciiTheme="majorHAnsi" w:hAnsiTheme="majorHAnsi" w:cstheme="majorHAnsi"/>
          <w:color w:val="000000"/>
          <w:szCs w:val="28"/>
        </w:rPr>
        <w:t>u</w:t>
      </w:r>
      <w:r w:rsidRPr="00C062A5">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C062A5">
        <w:rPr>
          <w:rFonts w:asciiTheme="majorHAnsi" w:hAnsiTheme="majorHAnsi" w:cstheme="majorHAnsi"/>
          <w:color w:val="000000"/>
          <w:szCs w:val="28"/>
        </w:rPr>
        <w:t>ý</w:t>
      </w:r>
      <w:r>
        <w:rPr>
          <w:rFonts w:asciiTheme="majorHAnsi" w:hAnsiTheme="majorHAnsi" w:cstheme="majorHAnsi"/>
          <w:color w:val="000000"/>
          <w:szCs w:val="28"/>
        </w:rPr>
        <w:t xml:space="preserve">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C062A5">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ô</w:t>
      </w:r>
      <w:r>
        <w:rPr>
          <w:rFonts w:asciiTheme="majorHAnsi" w:hAnsiTheme="majorHAnsi" w:cstheme="majorHAnsi"/>
          <w:color w:val="000000"/>
          <w:szCs w:val="28"/>
        </w:rPr>
        <w:t>ng v</w:t>
      </w:r>
      <w:r w:rsidRPr="00C062A5">
        <w:rPr>
          <w:rFonts w:asciiTheme="majorHAnsi" w:hAnsiTheme="majorHAnsi" w:cstheme="majorHAnsi"/>
          <w:color w:val="000000"/>
          <w:szCs w:val="28"/>
        </w:rPr>
        <w:t>ụ</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ủa</w:t>
      </w:r>
      <w:r>
        <w:rPr>
          <w:rFonts w:asciiTheme="majorHAnsi" w:hAnsiTheme="majorHAnsi" w:cstheme="majorHAnsi"/>
          <w:color w:val="000000"/>
          <w:szCs w:val="28"/>
        </w:rPr>
        <w:t xml:space="preserve"> cán b</w:t>
      </w:r>
      <w:r w:rsidRPr="00C062A5">
        <w:rPr>
          <w:rFonts w:asciiTheme="majorHAnsi" w:hAnsiTheme="majorHAnsi" w:cstheme="majorHAnsi"/>
          <w:color w:val="000000"/>
          <w:szCs w:val="28"/>
        </w:rPr>
        <w:t>ộ</w:t>
      </w:r>
      <w:r>
        <w:rPr>
          <w:rFonts w:asciiTheme="majorHAnsi" w:hAnsiTheme="majorHAnsi" w:cstheme="majorHAnsi"/>
          <w:color w:val="000000"/>
          <w:szCs w:val="28"/>
        </w:rPr>
        <w:t>, c</w:t>
      </w:r>
      <w:r w:rsidRPr="00C062A5">
        <w:rPr>
          <w:rFonts w:asciiTheme="majorHAnsi" w:hAnsiTheme="majorHAnsi" w:cstheme="majorHAnsi"/>
          <w:color w:val="000000"/>
          <w:szCs w:val="28"/>
        </w:rPr>
        <w:t>ô</w:t>
      </w:r>
      <w:r>
        <w:rPr>
          <w:rFonts w:asciiTheme="majorHAnsi" w:hAnsiTheme="majorHAnsi" w:cstheme="majorHAnsi"/>
          <w:color w:val="000000"/>
          <w:szCs w:val="28"/>
        </w:rPr>
        <w:t>ng ch</w:t>
      </w:r>
      <w:r w:rsidRPr="00C062A5">
        <w:rPr>
          <w:rFonts w:asciiTheme="majorHAnsi" w:hAnsiTheme="majorHAnsi" w:cstheme="majorHAnsi"/>
          <w:color w:val="000000"/>
          <w:szCs w:val="28"/>
        </w:rPr>
        <w:t>ức</w:t>
      </w:r>
      <w:r>
        <w:rPr>
          <w:rFonts w:asciiTheme="majorHAnsi" w:hAnsiTheme="majorHAnsi" w:cstheme="majorHAnsi"/>
          <w:color w:val="000000"/>
          <w:szCs w:val="28"/>
        </w:rPr>
        <w:t xml:space="preserve"> do m</w:t>
      </w:r>
      <w:r w:rsidRPr="00C062A5">
        <w:rPr>
          <w:rFonts w:asciiTheme="majorHAnsi" w:hAnsiTheme="majorHAnsi" w:cstheme="majorHAnsi"/>
          <w:color w:val="000000"/>
          <w:szCs w:val="28"/>
        </w:rPr>
        <w:t>ình</w:t>
      </w:r>
      <w:r>
        <w:rPr>
          <w:rFonts w:asciiTheme="majorHAnsi" w:hAnsiTheme="majorHAnsi" w:cstheme="majorHAnsi"/>
          <w:color w:val="000000"/>
          <w:szCs w:val="28"/>
        </w:rPr>
        <w:t xml:space="preserve"> qu</w:t>
      </w:r>
      <w:r w:rsidRPr="00C062A5">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C062A5">
        <w:rPr>
          <w:rFonts w:asciiTheme="majorHAnsi" w:hAnsiTheme="majorHAnsi" w:cstheme="majorHAnsi"/>
          <w:color w:val="000000"/>
          <w:szCs w:val="28"/>
        </w:rPr>
        <w:t>ý</w:t>
      </w:r>
      <w:r>
        <w:rPr>
          <w:rFonts w:asciiTheme="majorHAnsi" w:hAnsiTheme="majorHAnsi" w:cstheme="majorHAnsi"/>
          <w:color w:val="000000"/>
          <w:szCs w:val="28"/>
        </w:rPr>
        <w:t xml:space="preserve"> b</w:t>
      </w:r>
      <w:r w:rsidRPr="008376CD">
        <w:rPr>
          <w:rFonts w:asciiTheme="majorHAnsi" w:hAnsiTheme="majorHAnsi" w:cstheme="majorHAnsi"/>
          <w:color w:val="000000"/>
          <w:szCs w:val="28"/>
        </w:rPr>
        <w:t>ằng</w:t>
      </w:r>
      <w:r>
        <w:rPr>
          <w:rFonts w:asciiTheme="majorHAnsi" w:hAnsiTheme="majorHAnsi" w:cstheme="majorHAnsi"/>
          <w:color w:val="000000"/>
          <w:szCs w:val="28"/>
        </w:rPr>
        <w:t xml:space="preserve"> c</w:t>
      </w:r>
      <w:r w:rsidRPr="008376CD">
        <w:rPr>
          <w:rFonts w:asciiTheme="majorHAnsi" w:hAnsiTheme="majorHAnsi" w:cstheme="majorHAnsi"/>
          <w:color w:val="000000"/>
          <w:szCs w:val="28"/>
        </w:rPr>
        <w:t>ách</w:t>
      </w:r>
      <w:r>
        <w:rPr>
          <w:rFonts w:asciiTheme="majorHAnsi" w:hAnsiTheme="majorHAnsi" w:cstheme="majorHAnsi"/>
          <w:color w:val="000000"/>
          <w:szCs w:val="28"/>
        </w:rPr>
        <w:t xml:space="preserve"> l</w:t>
      </w:r>
      <w:r w:rsidRPr="008376CD">
        <w:rPr>
          <w:rFonts w:asciiTheme="majorHAnsi" w:hAnsiTheme="majorHAnsi" w:cstheme="majorHAnsi"/>
          <w:color w:val="000000"/>
          <w:szCs w:val="28"/>
        </w:rPr>
        <w:t>ập</w:t>
      </w:r>
      <w:r>
        <w:rPr>
          <w:rFonts w:asciiTheme="majorHAnsi" w:hAnsiTheme="majorHAnsi" w:cstheme="majorHAnsi"/>
          <w:color w:val="000000"/>
          <w:szCs w:val="28"/>
        </w:rPr>
        <w:t xml:space="preserve"> s</w:t>
      </w:r>
      <w:r w:rsidRPr="008376CD">
        <w:rPr>
          <w:rFonts w:asciiTheme="majorHAnsi" w:hAnsiTheme="majorHAnsi" w:cstheme="majorHAnsi"/>
          <w:color w:val="000000"/>
          <w:szCs w:val="28"/>
        </w:rPr>
        <w:t>ổ</w:t>
      </w:r>
      <w:r>
        <w:rPr>
          <w:rFonts w:asciiTheme="majorHAnsi" w:hAnsiTheme="majorHAnsi" w:cstheme="majorHAnsi"/>
          <w:color w:val="000000"/>
          <w:szCs w:val="28"/>
        </w:rPr>
        <w:t xml:space="preserve"> theo d</w:t>
      </w:r>
      <w:r w:rsidRPr="008376CD">
        <w:rPr>
          <w:rFonts w:asciiTheme="majorHAnsi" w:hAnsiTheme="majorHAnsi" w:cstheme="majorHAnsi"/>
          <w:color w:val="000000"/>
          <w:szCs w:val="28"/>
        </w:rPr>
        <w:t>õi</w:t>
      </w:r>
      <w:r>
        <w:rPr>
          <w:rFonts w:asciiTheme="majorHAnsi" w:hAnsiTheme="majorHAnsi" w:cstheme="majorHAnsi"/>
          <w:color w:val="000000"/>
          <w:szCs w:val="28"/>
        </w:rPr>
        <w:t>. Ch</w:t>
      </w:r>
      <w:r w:rsidRPr="004528CA">
        <w:rPr>
          <w:rFonts w:asciiTheme="majorHAnsi" w:hAnsiTheme="majorHAnsi" w:cstheme="majorHAnsi"/>
          <w:color w:val="000000"/>
          <w:szCs w:val="28"/>
        </w:rPr>
        <w:t>ỉ</w:t>
      </w:r>
      <w:r>
        <w:rPr>
          <w:rFonts w:asciiTheme="majorHAnsi" w:hAnsiTheme="majorHAnsi" w:cstheme="majorHAnsi"/>
          <w:color w:val="000000"/>
          <w:szCs w:val="28"/>
        </w:rPr>
        <w:t xml:space="preserve"> b</w:t>
      </w:r>
      <w:r w:rsidRPr="004528CA">
        <w:rPr>
          <w:rFonts w:asciiTheme="majorHAnsi" w:hAnsiTheme="majorHAnsi" w:cstheme="majorHAnsi"/>
          <w:color w:val="000000"/>
          <w:szCs w:val="28"/>
        </w:rPr>
        <w:t>àn</w:t>
      </w:r>
      <w:r>
        <w:rPr>
          <w:rFonts w:asciiTheme="majorHAnsi" w:hAnsiTheme="majorHAnsi" w:cstheme="majorHAnsi"/>
          <w:color w:val="000000"/>
          <w:szCs w:val="28"/>
        </w:rPr>
        <w:t xml:space="preserve"> giao cho cán b</w:t>
      </w:r>
      <w:r w:rsidRPr="00C062A5">
        <w:rPr>
          <w:rFonts w:asciiTheme="majorHAnsi" w:hAnsiTheme="majorHAnsi" w:cstheme="majorHAnsi"/>
          <w:color w:val="000000"/>
          <w:szCs w:val="28"/>
        </w:rPr>
        <w:t>ộ</w:t>
      </w:r>
      <w:r>
        <w:rPr>
          <w:rFonts w:asciiTheme="majorHAnsi" w:hAnsiTheme="majorHAnsi" w:cstheme="majorHAnsi"/>
          <w:color w:val="000000"/>
          <w:szCs w:val="28"/>
        </w:rPr>
        <w:t>, c</w:t>
      </w:r>
      <w:r w:rsidRPr="00C062A5">
        <w:rPr>
          <w:rFonts w:asciiTheme="majorHAnsi" w:hAnsiTheme="majorHAnsi" w:cstheme="majorHAnsi"/>
          <w:color w:val="000000"/>
          <w:szCs w:val="28"/>
        </w:rPr>
        <w:t>ô</w:t>
      </w:r>
      <w:r>
        <w:rPr>
          <w:rFonts w:asciiTheme="majorHAnsi" w:hAnsiTheme="majorHAnsi" w:cstheme="majorHAnsi"/>
          <w:color w:val="000000"/>
          <w:szCs w:val="28"/>
        </w:rPr>
        <w:t>ng ch</w:t>
      </w:r>
      <w:r w:rsidRPr="00C062A5">
        <w:rPr>
          <w:rFonts w:asciiTheme="majorHAnsi" w:hAnsiTheme="majorHAnsi" w:cstheme="majorHAnsi"/>
          <w:color w:val="000000"/>
          <w:szCs w:val="28"/>
        </w:rPr>
        <w:t>ức</w:t>
      </w:r>
      <w:r>
        <w:rPr>
          <w:rFonts w:asciiTheme="majorHAnsi" w:hAnsiTheme="majorHAnsi" w:cstheme="majorHAnsi"/>
          <w:color w:val="000000"/>
          <w:szCs w:val="28"/>
        </w:rPr>
        <w:t xml:space="preserve"> khi c</w:t>
      </w:r>
      <w:r w:rsidRPr="00EB4AB0">
        <w:rPr>
          <w:rFonts w:asciiTheme="majorHAnsi" w:hAnsiTheme="majorHAnsi" w:cstheme="majorHAnsi"/>
          <w:color w:val="000000"/>
          <w:szCs w:val="28"/>
        </w:rPr>
        <w:t>ó</w:t>
      </w:r>
      <w:r>
        <w:rPr>
          <w:rFonts w:asciiTheme="majorHAnsi" w:hAnsiTheme="majorHAnsi" w:cstheme="majorHAnsi"/>
          <w:color w:val="000000"/>
          <w:szCs w:val="28"/>
        </w:rPr>
        <w:t xml:space="preserve"> quy</w:t>
      </w:r>
      <w:r w:rsidRPr="00EB4AB0">
        <w:rPr>
          <w:rFonts w:asciiTheme="majorHAnsi" w:hAnsiTheme="majorHAnsi" w:cstheme="majorHAnsi"/>
          <w:color w:val="000000"/>
          <w:szCs w:val="28"/>
        </w:rPr>
        <w:t>ết</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định</w:t>
      </w:r>
      <w:r>
        <w:rPr>
          <w:rFonts w:asciiTheme="majorHAnsi" w:hAnsiTheme="majorHAnsi" w:cstheme="majorHAnsi"/>
          <w:color w:val="000000"/>
          <w:szCs w:val="28"/>
        </w:rPr>
        <w:t xml:space="preserve"> c</w:t>
      </w:r>
      <w:r w:rsidRPr="00EB4AB0">
        <w:rPr>
          <w:rFonts w:asciiTheme="majorHAnsi" w:hAnsiTheme="majorHAnsi" w:cstheme="majorHAnsi"/>
          <w:color w:val="000000"/>
          <w:szCs w:val="28"/>
        </w:rPr>
        <w:t>ử</w:t>
      </w:r>
      <w:r>
        <w:rPr>
          <w:rFonts w:asciiTheme="majorHAnsi" w:hAnsiTheme="majorHAnsi" w:cstheme="majorHAnsi"/>
          <w:color w:val="000000"/>
          <w:szCs w:val="28"/>
        </w:rPr>
        <w:t xml:space="preserve"> c</w:t>
      </w:r>
      <w:r w:rsidRPr="00EB4AB0">
        <w:rPr>
          <w:rFonts w:asciiTheme="majorHAnsi" w:hAnsiTheme="majorHAnsi" w:cstheme="majorHAnsi"/>
          <w:color w:val="000000"/>
          <w:szCs w:val="28"/>
        </w:rPr>
        <w:t>án</w:t>
      </w:r>
      <w:r>
        <w:rPr>
          <w:rFonts w:asciiTheme="majorHAnsi" w:hAnsiTheme="majorHAnsi" w:cstheme="majorHAnsi"/>
          <w:color w:val="000000"/>
          <w:szCs w:val="28"/>
        </w:rPr>
        <w:t xml:space="preserve"> b</w:t>
      </w:r>
      <w:r w:rsidRPr="00EB4AB0">
        <w:rPr>
          <w:rFonts w:asciiTheme="majorHAnsi" w:hAnsiTheme="majorHAnsi" w:cstheme="majorHAnsi"/>
          <w:color w:val="000000"/>
          <w:szCs w:val="28"/>
        </w:rPr>
        <w:t>ộ</w:t>
      </w:r>
      <w:r>
        <w:rPr>
          <w:rFonts w:asciiTheme="majorHAnsi" w:hAnsiTheme="majorHAnsi" w:cstheme="majorHAnsi"/>
          <w:color w:val="000000"/>
          <w:szCs w:val="28"/>
        </w:rPr>
        <w:t>, c</w:t>
      </w:r>
      <w:r w:rsidRPr="00EB4AB0">
        <w:rPr>
          <w:rFonts w:asciiTheme="majorHAnsi" w:hAnsiTheme="majorHAnsi" w:cstheme="majorHAnsi"/>
          <w:color w:val="000000"/>
          <w:szCs w:val="28"/>
        </w:rPr>
        <w:t>ô</w:t>
      </w:r>
      <w:r>
        <w:rPr>
          <w:rFonts w:asciiTheme="majorHAnsi" w:hAnsiTheme="majorHAnsi" w:cstheme="majorHAnsi"/>
          <w:color w:val="000000"/>
          <w:szCs w:val="28"/>
        </w:rPr>
        <w:t>ng ch</w:t>
      </w:r>
      <w:r w:rsidRPr="00EB4AB0">
        <w:rPr>
          <w:rFonts w:asciiTheme="majorHAnsi" w:hAnsiTheme="majorHAnsi" w:cstheme="majorHAnsi"/>
          <w:color w:val="000000"/>
          <w:szCs w:val="28"/>
        </w:rPr>
        <w:t>ức</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đó</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w:t>
      </w:r>
      <w:r>
        <w:rPr>
          <w:rFonts w:asciiTheme="majorHAnsi" w:hAnsiTheme="majorHAnsi" w:cstheme="majorHAnsi"/>
          <w:color w:val="000000"/>
          <w:szCs w:val="28"/>
        </w:rPr>
        <w:t>i c</w:t>
      </w:r>
      <w:r w:rsidRPr="00EB4AB0">
        <w:rPr>
          <w:rFonts w:asciiTheme="majorHAnsi" w:hAnsiTheme="majorHAnsi" w:cstheme="majorHAnsi"/>
          <w:color w:val="000000"/>
          <w:szCs w:val="28"/>
        </w:rPr>
        <w:t>ô</w:t>
      </w:r>
      <w:r>
        <w:rPr>
          <w:rFonts w:asciiTheme="majorHAnsi" w:hAnsiTheme="majorHAnsi" w:cstheme="majorHAnsi"/>
          <w:color w:val="000000"/>
          <w:szCs w:val="28"/>
        </w:rPr>
        <w:t>ng t</w:t>
      </w:r>
      <w:r w:rsidRPr="00EB4AB0">
        <w:rPr>
          <w:rFonts w:asciiTheme="majorHAnsi" w:hAnsiTheme="majorHAnsi" w:cstheme="majorHAnsi"/>
          <w:color w:val="000000"/>
          <w:szCs w:val="28"/>
        </w:rPr>
        <w:t>ác</w:t>
      </w:r>
      <w:r>
        <w:rPr>
          <w:rFonts w:asciiTheme="majorHAnsi" w:hAnsiTheme="majorHAnsi" w:cstheme="majorHAnsi"/>
          <w:color w:val="000000"/>
          <w:szCs w:val="28"/>
        </w:rPr>
        <w:t xml:space="preserve"> nư</w:t>
      </w:r>
      <w:r w:rsidRPr="00EB4AB0">
        <w:rPr>
          <w:rFonts w:asciiTheme="majorHAnsi" w:hAnsiTheme="majorHAnsi" w:cstheme="majorHAnsi"/>
          <w:color w:val="000000"/>
          <w:szCs w:val="28"/>
        </w:rPr>
        <w:t>ớc</w:t>
      </w:r>
      <w:r>
        <w:rPr>
          <w:rFonts w:asciiTheme="majorHAnsi" w:hAnsiTheme="majorHAnsi" w:cstheme="majorHAnsi"/>
          <w:color w:val="000000"/>
          <w:szCs w:val="28"/>
        </w:rPr>
        <w:t xml:space="preserve"> ngo</w:t>
      </w:r>
      <w:r w:rsidRPr="00EB4AB0">
        <w:rPr>
          <w:rFonts w:asciiTheme="majorHAnsi" w:hAnsiTheme="majorHAnsi" w:cstheme="majorHAnsi"/>
          <w:color w:val="000000"/>
          <w:szCs w:val="28"/>
        </w:rPr>
        <w:t>ài</w:t>
      </w:r>
      <w:r>
        <w:rPr>
          <w:rFonts w:asciiTheme="majorHAnsi" w:hAnsiTheme="majorHAnsi" w:cstheme="majorHAnsi"/>
          <w:color w:val="000000"/>
          <w:szCs w:val="28"/>
        </w:rPr>
        <w:t xml:space="preserve"> </w:t>
      </w:r>
      <w:r w:rsidRPr="00165EED">
        <w:rPr>
          <w:rFonts w:cs="Times New Roman"/>
          <w:szCs w:val="28"/>
        </w:rPr>
        <w:t xml:space="preserve">và thu giữ hộ chiếu của cán bộ, công chức trong thời hạn sau 05 ngày làm việc kể từ ngày cán bộ, công chức đó nhập cảnh Việt Nam sau khi kết thúc chuyến công tác ở nước ngoài. Thông báo cho cán bộ, công chức biết nếu hộ chiếu còn thời hạn sử dụng dưới 6 tháng để chủ động đề nghị gia hạn hoặc cấp hộ chiếu mới khi cán bộ, công chức có quyết định cử đi công tác nước ngoài của cơ quan có thẩm quyền. Chuyển hộ chiếu cho cơ quan quản lý hộ chiếu mới khi người được cấp hộ chiếu được điều chuyển công tác. Báo cáo bằng văn bản về UBND tỉnh (qua Sở Ngoại vụ) về việc người được cấp hộ chiếu cố tình không giao hộ chiếu cho cơ quan quản lý hộ chiếu theo quy định sau khi nhập cảnh về </w:t>
      </w:r>
      <w:r w:rsidRPr="00165EED">
        <w:rPr>
          <w:rFonts w:cs="Times New Roman"/>
          <w:szCs w:val="28"/>
        </w:rPr>
        <w:lastRenderedPageBreak/>
        <w:t>nước và có biện pháp kịp thời thu hồi hộ chiếu của người đó. Báo cáo ngay bằng văn bản cho Sở Ngoại vụ về việc hộ chiếu do cơ quan mình quản lý bị mất, bị hỏng để Sở Ngoại vụ thông báo cho cơ quan cấp hộ chiếu thuộc Bộ Ngoại giao (Cục Lãnh sự) và Bộ Công an (Cục quản lý xuất nhập cảnh). Chuyển Sở Ngoại vụ trình cơ quan có thẩm quyền hủy giá trị hộ chiếu của những người không còn thuộc diện được sử dụng hộ chiếu này, bao gồm cả những người đã nghỉ hưu, thôi việc, hết nhiệm kỳ công tác, ra khỏi biên chế, bị chết, bị mất tích, bị mất năng lực hành vi dân sự.</w:t>
      </w:r>
    </w:p>
    <w:p w:rsidR="002112B4" w:rsidRPr="004E5D12" w:rsidRDefault="002112B4" w:rsidP="002112B4">
      <w:pPr>
        <w:shd w:val="clear" w:color="auto" w:fill="FFFFFF"/>
        <w:spacing w:before="80" w:after="80" w:line="240" w:lineRule="auto"/>
        <w:jc w:val="both"/>
      </w:pPr>
      <w:r w:rsidRPr="00151E2F">
        <w:rPr>
          <w:rFonts w:asciiTheme="majorHAnsi" w:hAnsiTheme="majorHAnsi" w:cstheme="majorHAnsi"/>
          <w:color w:val="000000"/>
          <w:szCs w:val="28"/>
        </w:rPr>
        <w:tab/>
      </w:r>
      <w:r w:rsidRPr="00165EED">
        <w:rPr>
          <w:rFonts w:asciiTheme="majorHAnsi" w:hAnsiTheme="majorHAnsi" w:cstheme="majorHAnsi"/>
          <w:color w:val="000000"/>
          <w:szCs w:val="28"/>
        </w:rPr>
        <w:t xml:space="preserve">- </w:t>
      </w:r>
      <w:r>
        <w:rPr>
          <w:rFonts w:asciiTheme="majorHAnsi" w:hAnsiTheme="majorHAnsi" w:cstheme="majorHAnsi"/>
          <w:color w:val="000000"/>
          <w:szCs w:val="28"/>
        </w:rPr>
        <w:t>Ngư</w:t>
      </w:r>
      <w:r w:rsidRPr="00EB4AB0">
        <w:rPr>
          <w:rFonts w:asciiTheme="majorHAnsi" w:hAnsiTheme="majorHAnsi" w:cstheme="majorHAnsi"/>
          <w:color w:val="000000"/>
          <w:szCs w:val="28"/>
        </w:rPr>
        <w:t>ời</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w:t>
      </w:r>
      <w:r>
        <w:rPr>
          <w:rFonts w:asciiTheme="majorHAnsi" w:hAnsiTheme="majorHAnsi" w:cstheme="majorHAnsi"/>
          <w:color w:val="000000"/>
          <w:szCs w:val="28"/>
        </w:rPr>
        <w:t>i c</w:t>
      </w:r>
      <w:r w:rsidRPr="00EB4AB0">
        <w:rPr>
          <w:rFonts w:asciiTheme="majorHAnsi" w:hAnsiTheme="majorHAnsi" w:cstheme="majorHAnsi"/>
          <w:color w:val="000000"/>
          <w:szCs w:val="28"/>
        </w:rPr>
        <w:t>ô</w:t>
      </w:r>
      <w:r>
        <w:rPr>
          <w:rFonts w:asciiTheme="majorHAnsi" w:hAnsiTheme="majorHAnsi" w:cstheme="majorHAnsi"/>
          <w:color w:val="000000"/>
          <w:szCs w:val="28"/>
        </w:rPr>
        <w:t>ng t</w:t>
      </w:r>
      <w:r w:rsidRPr="00EB4AB0">
        <w:rPr>
          <w:rFonts w:asciiTheme="majorHAnsi" w:hAnsiTheme="majorHAnsi" w:cstheme="majorHAnsi"/>
          <w:color w:val="000000"/>
          <w:szCs w:val="28"/>
        </w:rPr>
        <w:t>ác</w:t>
      </w:r>
      <w:r>
        <w:rPr>
          <w:rFonts w:asciiTheme="majorHAnsi" w:hAnsiTheme="majorHAnsi" w:cstheme="majorHAnsi"/>
          <w:color w:val="000000"/>
          <w:szCs w:val="28"/>
        </w:rPr>
        <w:t xml:space="preserve"> nư</w:t>
      </w:r>
      <w:r w:rsidRPr="00EB4AB0">
        <w:rPr>
          <w:rFonts w:asciiTheme="majorHAnsi" w:hAnsiTheme="majorHAnsi" w:cstheme="majorHAnsi"/>
          <w:color w:val="000000"/>
          <w:szCs w:val="28"/>
        </w:rPr>
        <w:t>ớc</w:t>
      </w:r>
      <w:r>
        <w:rPr>
          <w:rFonts w:asciiTheme="majorHAnsi" w:hAnsiTheme="majorHAnsi" w:cstheme="majorHAnsi"/>
          <w:color w:val="000000"/>
          <w:szCs w:val="28"/>
        </w:rPr>
        <w:t xml:space="preserve"> ngo</w:t>
      </w:r>
      <w:r w:rsidRPr="00EB4AB0">
        <w:rPr>
          <w:rFonts w:asciiTheme="majorHAnsi" w:hAnsiTheme="majorHAnsi" w:cstheme="majorHAnsi"/>
          <w:color w:val="000000"/>
          <w:szCs w:val="28"/>
        </w:rPr>
        <w:t>ài</w:t>
      </w:r>
      <w:r w:rsidRPr="00165EED">
        <w:rPr>
          <w:rFonts w:asciiTheme="majorHAnsi" w:hAnsiTheme="majorHAnsi" w:cstheme="majorHAnsi"/>
          <w:color w:val="000000"/>
          <w:szCs w:val="28"/>
        </w:rPr>
        <w:t>:</w:t>
      </w:r>
      <w:r>
        <w:rPr>
          <w:rFonts w:asciiTheme="majorHAnsi" w:hAnsiTheme="majorHAnsi" w:cstheme="majorHAnsi"/>
          <w:color w:val="000000"/>
          <w:szCs w:val="28"/>
        </w:rPr>
        <w:t xml:space="preserve"> </w:t>
      </w:r>
      <w:r w:rsidRPr="00165EED">
        <w:rPr>
          <w:rFonts w:cs="Times New Roman"/>
          <w:szCs w:val="28"/>
        </w:rPr>
        <w:t>Chỉ được sử dụng một loại hộ chiếu còn giá trị sử dụng cho mỗi chuyến đi công tác nước ngoài phù hợp với Quyết định cử đi công tác và tính chất công việc thực hiện ở nước ngoài.</w:t>
      </w:r>
      <w:r w:rsidRPr="00151E2F">
        <w:rPr>
          <w:rFonts w:cs="Times New Roman"/>
          <w:szCs w:val="28"/>
        </w:rPr>
        <w:t xml:space="preserve"> </w:t>
      </w:r>
      <w:r w:rsidRPr="00165EED">
        <w:rPr>
          <w:rFonts w:cs="Times New Roman"/>
          <w:szCs w:val="28"/>
        </w:rPr>
        <w:t>Phải khai báo về việc mất hộ chiếu theo quy định. Trong thời hạn 05 ngày làm việc kể từ ngày nhập cảnh Việt Nam sau khi kết thúc chuyến công tác ở nước ngoài, phải nộp lại hộ chiếu cho cơ quan quản lý hộ chiếu, trừ trường hợp có lý do chính đáng do Thủ trưởng cơ quan quản lý hộ chiếu quyết định. Khi thay đổi cơ quan làm việc, phải báo cáo cơ quan quản lý hộ chiếu nơi chuyển đi và chuyển đến để các cơ quan này thực hiện việc quản lý hộ chiếu theo quy đị</w:t>
      </w:r>
      <w:r>
        <w:rPr>
          <w:rFonts w:cs="Times New Roman"/>
          <w:szCs w:val="28"/>
        </w:rPr>
        <w:t>nh</w:t>
      </w:r>
      <w:r w:rsidRPr="00165EED">
        <w:rPr>
          <w:rFonts w:cs="Times New Roman"/>
          <w:szCs w:val="28"/>
        </w:rPr>
        <w:t>. Trường hợp thôi việc phải nộp lại hộ chiếu cho cơ quan quản lý hộ chiếu. Không được sử dụng hộ chiếu ngoại giao, hộ chiếu công vụ để đi nước ngoài với mục đích cá nhân.</w:t>
      </w:r>
    </w:p>
    <w:p w:rsidR="002112B4" w:rsidRPr="00D40EBC" w:rsidRDefault="002112B4" w:rsidP="002112B4">
      <w:pPr>
        <w:spacing w:before="80" w:after="80" w:line="240" w:lineRule="auto"/>
        <w:ind w:firstLine="567"/>
        <w:jc w:val="both"/>
        <w:rPr>
          <w:rFonts w:asciiTheme="majorHAnsi" w:hAnsiTheme="majorHAnsi" w:cstheme="majorHAnsi"/>
          <w:color w:val="000000"/>
          <w:szCs w:val="28"/>
        </w:rPr>
      </w:pPr>
      <w:r w:rsidRPr="00802383">
        <w:rPr>
          <w:rFonts w:asciiTheme="majorHAnsi" w:hAnsiTheme="majorHAnsi" w:cstheme="majorHAnsi"/>
          <w:color w:val="000000"/>
          <w:szCs w:val="28"/>
        </w:rPr>
        <w:t xml:space="preserve">4.2.  Khả năng áp dụng sáng kiến: </w:t>
      </w:r>
    </w:p>
    <w:p w:rsidR="002112B4" w:rsidRPr="003E76AD" w:rsidRDefault="002112B4" w:rsidP="002112B4">
      <w:pPr>
        <w:spacing w:before="80" w:after="80" w:line="240" w:lineRule="auto"/>
        <w:ind w:firstLine="567"/>
        <w:jc w:val="both"/>
        <w:rPr>
          <w:rFonts w:asciiTheme="majorHAnsi" w:hAnsiTheme="majorHAnsi" w:cstheme="majorHAnsi"/>
          <w:color w:val="000000"/>
          <w:szCs w:val="28"/>
        </w:rPr>
      </w:pPr>
      <w:r w:rsidRPr="003E76AD">
        <w:rPr>
          <w:rFonts w:asciiTheme="majorHAnsi" w:hAnsiTheme="majorHAnsi" w:cstheme="majorHAnsi"/>
          <w:color w:val="000000"/>
          <w:szCs w:val="28"/>
        </w:rPr>
        <w:t>Sáng kiến được áp dụng rộng rãi trên toàn tỉnh, từ các sở, ban, ngành</w:t>
      </w:r>
      <w:r w:rsidRPr="00E71437">
        <w:rPr>
          <w:rFonts w:asciiTheme="majorHAnsi" w:hAnsiTheme="majorHAnsi" w:cstheme="majorHAnsi"/>
          <w:color w:val="000000"/>
          <w:szCs w:val="28"/>
        </w:rPr>
        <w:t>,</w:t>
      </w:r>
      <w:r w:rsidRPr="003E76AD">
        <w:rPr>
          <w:rFonts w:asciiTheme="majorHAnsi" w:hAnsiTheme="majorHAnsi" w:cstheme="majorHAnsi"/>
          <w:color w:val="000000"/>
          <w:szCs w:val="28"/>
        </w:rPr>
        <w:t xml:space="preserve"> đoàn thể cấp tỉnh, đị</w:t>
      </w:r>
      <w:r>
        <w:rPr>
          <w:rFonts w:asciiTheme="majorHAnsi" w:hAnsiTheme="majorHAnsi" w:cstheme="majorHAnsi"/>
          <w:color w:val="000000"/>
          <w:szCs w:val="28"/>
        </w:rPr>
        <w:t>a phương</w:t>
      </w:r>
      <w:r w:rsidRPr="00E71437">
        <w:rPr>
          <w:rFonts w:asciiTheme="majorHAnsi" w:hAnsiTheme="majorHAnsi" w:cstheme="majorHAnsi"/>
          <w:color w:val="000000"/>
          <w:szCs w:val="28"/>
        </w:rPr>
        <w:t xml:space="preserve"> đến</w:t>
      </w:r>
      <w:r w:rsidRPr="003E76AD">
        <w:rPr>
          <w:rFonts w:asciiTheme="majorHAnsi" w:hAnsiTheme="majorHAnsi" w:cstheme="majorHAnsi"/>
          <w:color w:val="000000"/>
          <w:szCs w:val="28"/>
        </w:rPr>
        <w:t xml:space="preserve"> </w:t>
      </w:r>
      <w:r w:rsidRPr="00E71437">
        <w:rPr>
          <w:rFonts w:asciiTheme="majorHAnsi" w:hAnsiTheme="majorHAnsi" w:cstheme="majorHAnsi"/>
          <w:color w:val="000000"/>
          <w:szCs w:val="28"/>
        </w:rPr>
        <w:t>cán bộ, công chức</w:t>
      </w:r>
      <w:r w:rsidRPr="003E76AD">
        <w:rPr>
          <w:rFonts w:asciiTheme="majorHAnsi" w:hAnsiTheme="majorHAnsi" w:cstheme="majorHAnsi"/>
          <w:color w:val="000000"/>
          <w:szCs w:val="28"/>
        </w:rPr>
        <w:t xml:space="preserve"> trên địa bàn tỉnh có thể áp dụng sáng kiế</w:t>
      </w:r>
      <w:r>
        <w:rPr>
          <w:rFonts w:asciiTheme="majorHAnsi" w:hAnsiTheme="majorHAnsi" w:cstheme="majorHAnsi"/>
          <w:color w:val="000000"/>
          <w:szCs w:val="28"/>
        </w:rPr>
        <w:t xml:space="preserve">n </w:t>
      </w:r>
      <w:r w:rsidRPr="00E71437">
        <w:rPr>
          <w:rFonts w:asciiTheme="majorHAnsi" w:hAnsiTheme="majorHAnsi" w:cstheme="majorHAnsi"/>
          <w:color w:val="000000"/>
          <w:szCs w:val="28"/>
        </w:rPr>
        <w:t>trong việc quản lý, sử dụng hộ chiếu ngoại giao, hộ chiếu công vụ</w:t>
      </w:r>
      <w:r w:rsidRPr="003E76AD">
        <w:rPr>
          <w:rFonts w:asciiTheme="majorHAnsi" w:hAnsiTheme="majorHAnsi" w:cstheme="majorHAnsi"/>
          <w:color w:val="000000"/>
          <w:szCs w:val="28"/>
        </w:rPr>
        <w:t>.</w:t>
      </w:r>
    </w:p>
    <w:p w:rsidR="002112B4" w:rsidRPr="00802383" w:rsidRDefault="002112B4" w:rsidP="002112B4">
      <w:pPr>
        <w:spacing w:before="80" w:after="80" w:line="240" w:lineRule="auto"/>
        <w:ind w:firstLine="567"/>
        <w:jc w:val="both"/>
        <w:rPr>
          <w:rFonts w:asciiTheme="majorHAnsi" w:hAnsiTheme="majorHAnsi" w:cstheme="majorHAnsi"/>
          <w:color w:val="000000"/>
          <w:szCs w:val="28"/>
        </w:rPr>
      </w:pPr>
      <w:r w:rsidRPr="00802383">
        <w:rPr>
          <w:rFonts w:asciiTheme="majorHAnsi" w:hAnsiTheme="majorHAnsi" w:cstheme="majorHAnsi"/>
          <w:color w:val="000000"/>
          <w:szCs w:val="28"/>
        </w:rPr>
        <w:t>4.3. Thuyết minh về lợi ích kinh tế, xã hội của sáng kiến:</w:t>
      </w:r>
    </w:p>
    <w:p w:rsidR="002112B4" w:rsidRPr="00D40EBC" w:rsidRDefault="002112B4" w:rsidP="002112B4">
      <w:pPr>
        <w:spacing w:before="80" w:after="80" w:line="240" w:lineRule="auto"/>
        <w:ind w:firstLine="567"/>
        <w:jc w:val="both"/>
        <w:rPr>
          <w:rFonts w:asciiTheme="majorHAnsi" w:hAnsiTheme="majorHAnsi" w:cstheme="majorHAnsi"/>
          <w:color w:val="000000"/>
          <w:szCs w:val="28"/>
        </w:rPr>
      </w:pPr>
      <w:r w:rsidRPr="00D40EBC">
        <w:rPr>
          <w:rFonts w:asciiTheme="majorHAnsi" w:hAnsiTheme="majorHAnsi" w:cstheme="majorHAnsi"/>
          <w:color w:val="000000"/>
          <w:szCs w:val="28"/>
        </w:rPr>
        <w:t>H</w:t>
      </w:r>
      <w:r w:rsidRPr="00153441">
        <w:rPr>
          <w:rFonts w:asciiTheme="majorHAnsi" w:hAnsiTheme="majorHAnsi" w:cstheme="majorHAnsi"/>
          <w:color w:val="000000"/>
          <w:szCs w:val="28"/>
        </w:rPr>
        <w:t>ạn</w:t>
      </w:r>
      <w:r>
        <w:rPr>
          <w:rFonts w:asciiTheme="majorHAnsi" w:hAnsiTheme="majorHAnsi" w:cstheme="majorHAnsi"/>
          <w:color w:val="000000"/>
          <w:szCs w:val="28"/>
        </w:rPr>
        <w:t xml:space="preserve"> ch</w:t>
      </w:r>
      <w:r w:rsidRPr="00153441">
        <w:rPr>
          <w:rFonts w:asciiTheme="majorHAnsi" w:hAnsiTheme="majorHAnsi" w:cstheme="majorHAnsi"/>
          <w:color w:val="000000"/>
          <w:szCs w:val="28"/>
        </w:rPr>
        <w:t>ế</w:t>
      </w:r>
      <w:r>
        <w:rPr>
          <w:rFonts w:asciiTheme="majorHAnsi" w:hAnsiTheme="majorHAnsi" w:cstheme="majorHAnsi"/>
          <w:color w:val="000000"/>
          <w:szCs w:val="28"/>
        </w:rPr>
        <w:t xml:space="preserve"> t</w:t>
      </w:r>
      <w:r w:rsidRPr="0000759C">
        <w:rPr>
          <w:rFonts w:asciiTheme="majorHAnsi" w:hAnsiTheme="majorHAnsi" w:cstheme="majorHAnsi"/>
          <w:color w:val="000000"/>
          <w:szCs w:val="28"/>
        </w:rPr>
        <w:t>ình</w:t>
      </w:r>
      <w:r>
        <w:rPr>
          <w:rFonts w:asciiTheme="majorHAnsi" w:hAnsiTheme="majorHAnsi" w:cstheme="majorHAnsi"/>
          <w:color w:val="000000"/>
          <w:szCs w:val="28"/>
        </w:rPr>
        <w:t xml:space="preserve"> tr</w:t>
      </w:r>
      <w:r w:rsidRPr="0000759C">
        <w:rPr>
          <w:rFonts w:asciiTheme="majorHAnsi" w:hAnsiTheme="majorHAnsi" w:cstheme="majorHAnsi"/>
          <w:color w:val="000000"/>
          <w:szCs w:val="28"/>
        </w:rPr>
        <w:t>ạng</w:t>
      </w:r>
      <w:r>
        <w:rPr>
          <w:rFonts w:asciiTheme="majorHAnsi" w:hAnsiTheme="majorHAnsi" w:cstheme="majorHAnsi"/>
          <w:color w:val="000000"/>
          <w:szCs w:val="28"/>
        </w:rPr>
        <w:t xml:space="preserve"> m</w:t>
      </w:r>
      <w:r w:rsidRPr="0000759C">
        <w:rPr>
          <w:rFonts w:asciiTheme="majorHAnsi" w:hAnsiTheme="majorHAnsi" w:cstheme="majorHAnsi"/>
          <w:color w:val="000000"/>
          <w:szCs w:val="28"/>
        </w:rPr>
        <w:t>ất</w:t>
      </w:r>
      <w:r>
        <w:rPr>
          <w:rFonts w:asciiTheme="majorHAnsi" w:hAnsiTheme="majorHAnsi" w:cstheme="majorHAnsi"/>
          <w:color w:val="000000"/>
          <w:szCs w:val="28"/>
        </w:rPr>
        <w:t>, th</w:t>
      </w:r>
      <w:r w:rsidRPr="0000759C">
        <w:rPr>
          <w:rFonts w:asciiTheme="majorHAnsi" w:hAnsiTheme="majorHAnsi" w:cstheme="majorHAnsi"/>
          <w:color w:val="000000"/>
          <w:szCs w:val="28"/>
        </w:rPr>
        <w:t>ất</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ạc</w:t>
      </w:r>
      <w:r>
        <w:rPr>
          <w:rFonts w:asciiTheme="majorHAnsi" w:hAnsiTheme="majorHAnsi" w:cstheme="majorHAnsi"/>
          <w:color w:val="000000"/>
          <w:szCs w:val="28"/>
        </w:rPr>
        <w:t>, h</w:t>
      </w:r>
      <w:r w:rsidRPr="0000759C">
        <w:rPr>
          <w:rFonts w:asciiTheme="majorHAnsi" w:hAnsiTheme="majorHAnsi" w:cstheme="majorHAnsi"/>
          <w:color w:val="000000"/>
          <w:szCs w:val="28"/>
        </w:rPr>
        <w:t>ư</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ỏng</w:t>
      </w:r>
      <w:r w:rsidRPr="00D40EBC">
        <w:rPr>
          <w:rFonts w:asciiTheme="majorHAnsi" w:hAnsiTheme="majorHAnsi" w:cstheme="majorHAnsi"/>
          <w:color w:val="000000"/>
          <w:szCs w:val="28"/>
        </w:rPr>
        <w:t xml:space="preserve"> giúp giảm thiểu kinh phí cấp mới, cấp lại hộ chiếu ngoại giao, hộ chiếu công vụ.</w:t>
      </w:r>
    </w:p>
    <w:p w:rsidR="002112B4" w:rsidRPr="00D40EBC" w:rsidRDefault="002112B4" w:rsidP="002112B4">
      <w:pPr>
        <w:spacing w:before="80" w:after="80" w:line="240" w:lineRule="auto"/>
        <w:ind w:firstLine="567"/>
        <w:jc w:val="both"/>
        <w:rPr>
          <w:rFonts w:asciiTheme="majorHAnsi" w:hAnsiTheme="majorHAnsi" w:cstheme="majorHAnsi"/>
          <w:color w:val="000000"/>
          <w:szCs w:val="28"/>
        </w:rPr>
      </w:pPr>
      <w:r w:rsidRPr="00D40EBC">
        <w:rPr>
          <w:rFonts w:asciiTheme="majorHAnsi" w:hAnsiTheme="majorHAnsi" w:cstheme="majorHAnsi"/>
          <w:color w:val="000000"/>
          <w:szCs w:val="28"/>
        </w:rPr>
        <w:t xml:space="preserve">Quản lý, giám sát chặt chẽ mục đích đi công tác nước ngoài của cán bộ, công chức, viên chức. </w:t>
      </w:r>
    </w:p>
    <w:p w:rsidR="002112B4" w:rsidRDefault="002112B4" w:rsidP="002112B4">
      <w:pPr>
        <w:spacing w:before="80" w:after="80" w:line="240" w:lineRule="auto"/>
        <w:ind w:firstLine="567"/>
        <w:jc w:val="both"/>
        <w:rPr>
          <w:rFonts w:asciiTheme="majorHAnsi" w:hAnsiTheme="majorHAnsi" w:cstheme="majorHAnsi"/>
          <w:szCs w:val="28"/>
          <w:lang w:val="de-AT"/>
        </w:rPr>
      </w:pPr>
      <w:r>
        <w:rPr>
          <w:rFonts w:asciiTheme="majorHAnsi" w:hAnsiTheme="majorHAnsi" w:cstheme="majorHAnsi"/>
          <w:color w:val="000000"/>
          <w:szCs w:val="28"/>
        </w:rPr>
        <w:t xml:space="preserve"> </w:t>
      </w:r>
      <w:r w:rsidRPr="00313A16">
        <w:rPr>
          <w:rFonts w:asciiTheme="majorHAnsi" w:hAnsiTheme="majorHAnsi" w:cstheme="majorHAnsi"/>
          <w:szCs w:val="28"/>
        </w:rPr>
        <w:t xml:space="preserve">4.4. Các tài liệu khác gửi kèm theo: </w:t>
      </w:r>
    </w:p>
    <w:p w:rsidR="002112B4" w:rsidRPr="006D114C" w:rsidRDefault="002112B4" w:rsidP="002112B4">
      <w:pPr>
        <w:spacing w:before="80" w:after="80" w:line="240" w:lineRule="auto"/>
        <w:ind w:firstLine="567"/>
        <w:jc w:val="both"/>
        <w:rPr>
          <w:rFonts w:asciiTheme="majorHAnsi" w:hAnsiTheme="majorHAnsi" w:cstheme="majorHAnsi"/>
          <w:szCs w:val="28"/>
          <w:lang w:val="de-AT"/>
        </w:rPr>
      </w:pPr>
      <w:r>
        <w:rPr>
          <w:rFonts w:asciiTheme="majorHAnsi" w:hAnsiTheme="majorHAnsi" w:cstheme="majorHAnsi"/>
          <w:szCs w:val="28"/>
          <w:lang w:val="de-AT"/>
        </w:rPr>
        <w:t xml:space="preserve"> 4.5. Cam kết không sao chép hoặc vi phạm bản quyền.</w:t>
      </w:r>
      <w:r w:rsidR="00E12543">
        <w:rPr>
          <w:rFonts w:asciiTheme="majorHAnsi" w:hAnsiTheme="majorHAnsi" w:cstheme="majorHAnsi"/>
          <w:szCs w:val="28"/>
          <w:lang w:val="de-AT"/>
        </w:rPr>
        <w:t>/.</w:t>
      </w:r>
    </w:p>
    <w:tbl>
      <w:tblPr>
        <w:tblW w:w="9793" w:type="dxa"/>
        <w:tblLook w:val="01E0" w:firstRow="1" w:lastRow="1" w:firstColumn="1" w:lastColumn="1" w:noHBand="0" w:noVBand="0"/>
      </w:tblPr>
      <w:tblGrid>
        <w:gridCol w:w="4788"/>
        <w:gridCol w:w="5005"/>
      </w:tblGrid>
      <w:tr w:rsidR="002112B4" w:rsidRPr="009E5DAA" w:rsidTr="00835757">
        <w:tc>
          <w:tcPr>
            <w:tcW w:w="4788" w:type="dxa"/>
          </w:tcPr>
          <w:p w:rsidR="002112B4" w:rsidRPr="009E5DAA" w:rsidRDefault="002112B4" w:rsidP="00835757">
            <w:pPr>
              <w:spacing w:before="60" w:after="60" w:line="240" w:lineRule="auto"/>
              <w:jc w:val="center"/>
              <w:rPr>
                <w:rFonts w:asciiTheme="majorHAnsi" w:hAnsiTheme="majorHAnsi" w:cstheme="majorHAnsi"/>
                <w:color w:val="000000"/>
                <w:szCs w:val="28"/>
              </w:rPr>
            </w:pPr>
          </w:p>
        </w:tc>
        <w:tc>
          <w:tcPr>
            <w:tcW w:w="5005" w:type="dxa"/>
          </w:tcPr>
          <w:p w:rsidR="002112B4" w:rsidRPr="00151E2F" w:rsidRDefault="002112B4" w:rsidP="00835757">
            <w:pPr>
              <w:spacing w:before="60" w:after="60" w:line="240" w:lineRule="auto"/>
              <w:jc w:val="center"/>
              <w:rPr>
                <w:rFonts w:asciiTheme="majorHAnsi" w:hAnsiTheme="majorHAnsi" w:cstheme="majorHAnsi"/>
                <w:b/>
                <w:iCs/>
                <w:color w:val="000000"/>
                <w:szCs w:val="28"/>
              </w:rPr>
            </w:pPr>
          </w:p>
        </w:tc>
      </w:tr>
    </w:tbl>
    <w:p w:rsidR="00410D22" w:rsidRDefault="00410D22"/>
    <w:sectPr w:rsidR="00410D22" w:rsidSect="002112B4">
      <w:pgSz w:w="11906" w:h="16838"/>
      <w:pgMar w:top="1134" w:right="1134"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B4"/>
    <w:rsid w:val="002112B4"/>
    <w:rsid w:val="00410D22"/>
    <w:rsid w:val="009B4725"/>
    <w:rsid w:val="00A048FD"/>
    <w:rsid w:val="00C443EB"/>
    <w:rsid w:val="00D61816"/>
    <w:rsid w:val="00E12543"/>
    <w:rsid w:val="00F57963"/>
    <w:rsid w:val="00FC6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8A03"/>
  <w15:docId w15:val="{E3C8AD91-EB83-4451-A4E1-133712A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112B4"/>
    <w:pPr>
      <w:spacing w:after="0" w:line="240" w:lineRule="auto"/>
      <w:jc w:val="center"/>
    </w:pPr>
    <w:rPr>
      <w:rFonts w:ascii=".VnTimeH" w:eastAsia="Times New Roman" w:hAnsi=".VnTimeH" w:cs=".VnTimeH"/>
      <w:b/>
      <w:bCs/>
      <w:szCs w:val="28"/>
      <w:lang w:val="en-US"/>
    </w:rPr>
  </w:style>
  <w:style w:type="character" w:customStyle="1" w:styleId="TitleChar">
    <w:name w:val="Title Char"/>
    <w:basedOn w:val="DefaultParagraphFont"/>
    <w:link w:val="Title"/>
    <w:uiPriority w:val="99"/>
    <w:rsid w:val="002112B4"/>
    <w:rPr>
      <w:rFonts w:ascii=".VnTimeH" w:eastAsia="Times New Roman" w:hAnsi=".VnTimeH" w:cs=".VnTimeH"/>
      <w:b/>
      <w:bCs/>
      <w:szCs w:val="28"/>
      <w:lang w:val="en-US"/>
    </w:rPr>
  </w:style>
  <w:style w:type="character" w:styleId="Hyperlink">
    <w:name w:val="Hyperlink"/>
    <w:basedOn w:val="DefaultParagraphFont"/>
    <w:uiPriority w:val="99"/>
    <w:unhideWhenUsed/>
    <w:rsid w:val="00211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ppl.hatinh.gov.vn/vbpq_hatinh.nsf/a14f6330b18a0d4647257226000f58a3/4f6054c73fcdc580472583550033164d?OpenDocument&amp;Highlight=0,h%E1%BB%99,chi%E1%BA%B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7</cp:revision>
  <dcterms:created xsi:type="dcterms:W3CDTF">2020-09-18T03:27:00Z</dcterms:created>
  <dcterms:modified xsi:type="dcterms:W3CDTF">2020-09-19T08:41:00Z</dcterms:modified>
</cp:coreProperties>
</file>