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80DBC" w14:textId="77777777" w:rsidR="00480990" w:rsidRPr="008934C6" w:rsidRDefault="00480990" w:rsidP="00480990">
      <w:pPr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sz w:val="26"/>
          <w:szCs w:val="26"/>
        </w:rPr>
        <w:t>UBND TỈNH HÀ TĨNH</w:t>
      </w:r>
      <w:r w:rsidRPr="008934C6">
        <w:rPr>
          <w:rFonts w:asciiTheme="majorHAnsi" w:hAnsiTheme="majorHAnsi" w:cstheme="majorHAnsi"/>
          <w:sz w:val="26"/>
          <w:szCs w:val="26"/>
        </w:rPr>
        <w:tab/>
        <w:t xml:space="preserve">          </w:t>
      </w:r>
      <w:r w:rsidRPr="008934C6">
        <w:rPr>
          <w:rFonts w:asciiTheme="majorHAnsi" w:hAnsiTheme="majorHAnsi" w:cstheme="majorHAnsi"/>
          <w:b/>
          <w:sz w:val="26"/>
          <w:szCs w:val="26"/>
        </w:rPr>
        <w:t>CỘNG HOÀ XÃ HỘI CHỦ NGHĨA VIỆT NAM</w:t>
      </w:r>
    </w:p>
    <w:p w14:paraId="5373DB88" w14:textId="77777777" w:rsidR="00480990" w:rsidRPr="008934C6" w:rsidRDefault="00480990" w:rsidP="00FD5354">
      <w:pPr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4AA1F9" wp14:editId="5B34B7A1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685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3B551" id="Straight Connector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75pt" to="9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x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Jr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"/>
            </w:pict>
          </mc:Fallback>
        </mc:AlternateContent>
      </w:r>
      <w:r w:rsidRPr="008934C6">
        <w:rPr>
          <w:rFonts w:asciiTheme="majorHAnsi" w:hAnsiTheme="majorHAnsi" w:cstheme="majorHAnsi"/>
          <w:b/>
          <w:sz w:val="26"/>
          <w:szCs w:val="26"/>
        </w:rPr>
        <w:t xml:space="preserve">     SỞ NGOẠI VỤ</w:t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  <w:t xml:space="preserve">         </w:t>
      </w:r>
      <w:r w:rsidR="00677708" w:rsidRPr="008934C6">
        <w:rPr>
          <w:rFonts w:asciiTheme="majorHAnsi" w:hAnsiTheme="majorHAnsi" w:cstheme="majorHAnsi"/>
          <w:b/>
          <w:sz w:val="26"/>
          <w:szCs w:val="26"/>
        </w:rPr>
        <w:t xml:space="preserve">      </w:t>
      </w:r>
      <w:r w:rsidRPr="008934C6">
        <w:rPr>
          <w:rFonts w:asciiTheme="majorHAnsi" w:hAnsiTheme="majorHAnsi" w:cstheme="majorHAnsi"/>
          <w:b/>
          <w:sz w:val="26"/>
          <w:szCs w:val="26"/>
        </w:rPr>
        <w:t>Độc lập - Tự do - Hạnh phúc</w:t>
      </w:r>
    </w:p>
    <w:p w14:paraId="1EB9E286" w14:textId="77777777" w:rsidR="00F03C7E" w:rsidRPr="008934C6" w:rsidRDefault="00480990" w:rsidP="00FD5354">
      <w:pPr>
        <w:rPr>
          <w:sz w:val="26"/>
          <w:szCs w:val="26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758417" wp14:editId="07592FB7">
                <wp:simplePos x="0" y="0"/>
                <wp:positionH relativeFrom="column">
                  <wp:posOffset>2911475</wp:posOffset>
                </wp:positionH>
                <wp:positionV relativeFrom="paragraph">
                  <wp:posOffset>11430</wp:posOffset>
                </wp:positionV>
                <wp:extent cx="1974273" cy="0"/>
                <wp:effectExtent l="0" t="0" r="2603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75D1" id="Straight Connector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.9pt" to="38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K3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"/>
            </w:pict>
          </mc:Fallback>
        </mc:AlternateContent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</w:p>
    <w:p w14:paraId="5C33FAA8" w14:textId="77777777" w:rsidR="00CD4AAB" w:rsidRPr="00AA72EC" w:rsidRDefault="006153AE" w:rsidP="003D21CB">
      <w:pPr>
        <w:ind w:left="3600" w:firstLine="720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 w:rsidRPr="008934C6">
        <w:rPr>
          <w:rFonts w:asciiTheme="majorHAnsi" w:hAnsiTheme="majorHAnsi" w:cstheme="majorHAnsi"/>
          <w:i/>
          <w:sz w:val="26"/>
          <w:szCs w:val="26"/>
        </w:rPr>
        <w:t xml:space="preserve">Hà Tĩnh, ngày </w:t>
      </w:r>
      <w:r w:rsidR="002D0E3F" w:rsidRPr="008934C6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C50F33">
        <w:rPr>
          <w:rFonts w:asciiTheme="majorHAnsi" w:hAnsiTheme="majorHAnsi" w:cstheme="majorHAnsi"/>
          <w:i/>
          <w:sz w:val="26"/>
          <w:szCs w:val="26"/>
          <w:lang w:val="en-US"/>
        </w:rPr>
        <w:t>01</w:t>
      </w:r>
      <w:r w:rsidR="00480990" w:rsidRPr="008934C6">
        <w:rPr>
          <w:rFonts w:asciiTheme="majorHAnsi" w:hAnsiTheme="majorHAnsi" w:cstheme="majorHAnsi"/>
          <w:i/>
          <w:sz w:val="26"/>
          <w:szCs w:val="26"/>
        </w:rPr>
        <w:t xml:space="preserve"> tháng </w:t>
      </w:r>
      <w:r w:rsidR="00C50F33">
        <w:rPr>
          <w:rFonts w:asciiTheme="majorHAnsi" w:hAnsiTheme="majorHAnsi" w:cstheme="majorHAnsi"/>
          <w:i/>
          <w:sz w:val="26"/>
          <w:szCs w:val="26"/>
          <w:lang w:val="en-US"/>
        </w:rPr>
        <w:t>4</w:t>
      </w:r>
      <w:r w:rsidR="000119EA" w:rsidRPr="008934C6">
        <w:rPr>
          <w:rFonts w:asciiTheme="majorHAnsi" w:hAnsiTheme="majorHAnsi" w:cstheme="majorHAnsi"/>
          <w:i/>
          <w:sz w:val="26"/>
          <w:szCs w:val="26"/>
        </w:rPr>
        <w:t xml:space="preserve"> năm 202</w:t>
      </w:r>
      <w:r w:rsidR="00B1241C">
        <w:rPr>
          <w:rFonts w:asciiTheme="majorHAnsi" w:hAnsiTheme="majorHAnsi" w:cstheme="majorHAnsi"/>
          <w:i/>
          <w:sz w:val="26"/>
          <w:szCs w:val="26"/>
          <w:lang w:val="en-US"/>
        </w:rPr>
        <w:t>2</w:t>
      </w:r>
    </w:p>
    <w:p w14:paraId="5123DFEA" w14:textId="77777777" w:rsidR="00FD5354" w:rsidRPr="008476B2" w:rsidRDefault="00FD5354" w:rsidP="00CB4FDF">
      <w:pPr>
        <w:rPr>
          <w:rFonts w:asciiTheme="majorHAnsi" w:hAnsiTheme="majorHAnsi" w:cstheme="majorHAnsi"/>
          <w:b/>
          <w:sz w:val="14"/>
          <w:szCs w:val="26"/>
        </w:rPr>
      </w:pPr>
    </w:p>
    <w:p w14:paraId="6851E886" w14:textId="61528D3E" w:rsidR="00480990" w:rsidRDefault="00677708" w:rsidP="0043409E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882C4B" wp14:editId="1A17DE30">
                <wp:simplePos x="0" y="0"/>
                <wp:positionH relativeFrom="column">
                  <wp:posOffset>1988820</wp:posOffset>
                </wp:positionH>
                <wp:positionV relativeFrom="paragraph">
                  <wp:posOffset>201930</wp:posOffset>
                </wp:positionV>
                <wp:extent cx="18954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2EB9" id="Straight Connector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5.9pt" to="305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" strokecolor="#4579b8 [3044]"/>
            </w:pict>
          </mc:Fallback>
        </mc:AlternateContent>
      </w:r>
      <w:r w:rsidR="00E4185E" w:rsidRPr="008934C6">
        <w:rPr>
          <w:rFonts w:asciiTheme="majorHAnsi" w:hAnsiTheme="majorHAnsi" w:cstheme="majorHAnsi"/>
          <w:b/>
          <w:sz w:val="26"/>
          <w:szCs w:val="26"/>
        </w:rPr>
        <w:t>CHƯƠNG TRÌNH CÔNG TÁC THÁNG</w:t>
      </w:r>
      <w:r w:rsidR="00E4185E" w:rsidRPr="008934C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5A1F14">
        <w:rPr>
          <w:rFonts w:asciiTheme="majorHAnsi" w:hAnsiTheme="majorHAnsi" w:cstheme="majorHAnsi"/>
          <w:b/>
          <w:sz w:val="26"/>
          <w:szCs w:val="26"/>
        </w:rPr>
        <w:t>5</w:t>
      </w:r>
      <w:r w:rsidR="00516410">
        <w:rPr>
          <w:rFonts w:asciiTheme="majorHAnsi" w:hAnsiTheme="majorHAnsi" w:cstheme="majorHAnsi"/>
          <w:b/>
          <w:sz w:val="26"/>
          <w:szCs w:val="26"/>
        </w:rPr>
        <w:t xml:space="preserve"> NĂM 2022</w:t>
      </w:r>
    </w:p>
    <w:p w14:paraId="295258B0" w14:textId="77777777" w:rsidR="0043409E" w:rsidRPr="0043409E" w:rsidRDefault="0043409E" w:rsidP="0043409E">
      <w:pPr>
        <w:jc w:val="center"/>
        <w:rPr>
          <w:rFonts w:asciiTheme="majorHAnsi" w:hAnsiTheme="majorHAnsi" w:cstheme="majorHAnsi"/>
          <w:b/>
          <w:sz w:val="2"/>
          <w:szCs w:val="26"/>
          <w:lang w:val="en-US"/>
        </w:rPr>
      </w:pPr>
    </w:p>
    <w:tbl>
      <w:tblPr>
        <w:tblStyle w:val="TableGrid"/>
        <w:tblW w:w="11574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655"/>
        <w:gridCol w:w="5699"/>
        <w:gridCol w:w="1701"/>
        <w:gridCol w:w="2551"/>
        <w:gridCol w:w="968"/>
      </w:tblGrid>
      <w:tr w:rsidR="005A1F14" w:rsidRPr="008934C6" w14:paraId="4E342024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2304" w14:textId="77777777" w:rsidR="005A1F14" w:rsidRPr="008934C6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2A72" w14:textId="77777777" w:rsidR="005A1F14" w:rsidRPr="008934C6" w:rsidRDefault="005A1F14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10A8" w14:textId="77777777" w:rsidR="005A1F14" w:rsidRPr="008934C6" w:rsidRDefault="005A1F14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ĐỊA ĐIỂM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918A" w14:textId="6C8E4EB5" w:rsidR="005A1F14" w:rsidRPr="008934C6" w:rsidRDefault="005A1F14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NGƯỜI</w:t>
            </w: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THAM DỰ</w:t>
            </w:r>
          </w:p>
        </w:tc>
      </w:tr>
      <w:tr w:rsidR="005A1F14" w:rsidRPr="008934C6" w14:paraId="02CAD9A1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EA15" w14:textId="77777777" w:rsidR="005A1F14" w:rsidRPr="000E2FEC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E2F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FBC5" w14:textId="7C719CEE" w:rsidR="005A1F14" w:rsidRPr="003632EA" w:rsidRDefault="005A1F14" w:rsidP="005A1F14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0A484A">
              <w:rPr>
                <w:b/>
                <w:i/>
                <w:sz w:val="26"/>
                <w:szCs w:val="26"/>
                <w:lang w:val="en-US"/>
              </w:rPr>
              <w:t>Nghỉ</w:t>
            </w:r>
            <w:proofErr w:type="spellEnd"/>
            <w:r w:rsidRPr="000A484A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484A">
              <w:rPr>
                <w:b/>
                <w:i/>
                <w:sz w:val="26"/>
                <w:szCs w:val="26"/>
                <w:lang w:val="en-US"/>
              </w:rPr>
              <w:t>chủ</w:t>
            </w:r>
            <w:proofErr w:type="spellEnd"/>
            <w:r w:rsidRPr="000A484A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A484A">
              <w:rPr>
                <w:b/>
                <w:i/>
                <w:sz w:val="26"/>
                <w:szCs w:val="26"/>
                <w:lang w:val="en-US"/>
              </w:rPr>
              <w:t>nhật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418" w14:textId="336D9288" w:rsidR="005A1F14" w:rsidRDefault="005A1F14" w:rsidP="005A1F1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389" w14:textId="199F6958" w:rsidR="005A1F14" w:rsidRDefault="005A1F14" w:rsidP="005A1F1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A1F14" w:rsidRPr="008934C6" w14:paraId="43FC8ED7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9436" w14:textId="77777777" w:rsidR="005A1F14" w:rsidRPr="000E2FEC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E2F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A13A" w14:textId="48427630" w:rsidR="005A1F14" w:rsidRPr="00041167" w:rsidRDefault="005A1F14" w:rsidP="005A1F14">
            <w:pPr>
              <w:rPr>
                <w:b/>
                <w:i/>
                <w:sz w:val="26"/>
                <w:szCs w:val="26"/>
                <w:lang w:val="en-US"/>
              </w:rPr>
            </w:pPr>
            <w:r w:rsidRPr="00E77BDB">
              <w:rPr>
                <w:b/>
                <w:sz w:val="26"/>
                <w:szCs w:val="26"/>
                <w:lang w:val="en-US"/>
              </w:rPr>
              <w:t>- 07h30: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Chào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cờ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tháng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1518" w14:textId="3703C1AE" w:rsidR="005A1F14" w:rsidRPr="005A1F14" w:rsidRDefault="005A1F14" w:rsidP="005A1F1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HT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tầng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9492" w14:textId="41D55FE6" w:rsidR="005A1F14" w:rsidRDefault="005A1F14" w:rsidP="005A1F1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Ban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Giám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đốc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Sở</w:t>
            </w:r>
            <w:proofErr w:type="spellEnd"/>
          </w:p>
        </w:tc>
      </w:tr>
      <w:tr w:rsidR="005A1F14" w:rsidRPr="008934C6" w14:paraId="04018703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93DD" w14:textId="77777777" w:rsidR="005A1F14" w:rsidRPr="000E2FEC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E2F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633E" w14:textId="664195BE" w:rsidR="005A1F14" w:rsidRPr="00041167" w:rsidRDefault="005A1F14" w:rsidP="005A1F14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BB0619"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</w:rPr>
              <w:t>ử</w:t>
            </w:r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lý</w:t>
            </w:r>
            <w:proofErr w:type="spellEnd"/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việc</w:t>
            </w:r>
            <w:proofErr w:type="spellEnd"/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tại</w:t>
            </w:r>
            <w:proofErr w:type="spellEnd"/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cơ</w:t>
            </w:r>
            <w:proofErr w:type="spellEnd"/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quan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92F" w14:textId="77777777" w:rsidR="005A1F14" w:rsidRPr="008934C6" w:rsidRDefault="005A1F14" w:rsidP="005A1F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23F" w14:textId="77777777" w:rsidR="005A1F14" w:rsidRDefault="005A1F14" w:rsidP="005A1F1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A1F14" w:rsidRPr="008934C6" w14:paraId="6B37B418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35B0" w14:textId="77777777" w:rsidR="005A1F14" w:rsidRPr="000E2FEC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723C" w14:textId="7D1A9461" w:rsidR="005A1F14" w:rsidRPr="000B44F5" w:rsidRDefault="005A1F14" w:rsidP="005A1F14">
            <w:pPr>
              <w:jc w:val="both"/>
              <w:rPr>
                <w:sz w:val="26"/>
                <w:szCs w:val="26"/>
                <w:lang w:val="en-US"/>
              </w:rPr>
            </w:pPr>
            <w:r w:rsidRPr="00BB0619"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</w:rPr>
              <w:t>ử</w:t>
            </w:r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lý</w:t>
            </w:r>
            <w:proofErr w:type="spellEnd"/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việc</w:t>
            </w:r>
            <w:proofErr w:type="spellEnd"/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tại</w:t>
            </w:r>
            <w:proofErr w:type="spellEnd"/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cơ</w:t>
            </w:r>
            <w:proofErr w:type="spellEnd"/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quan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44B6" w14:textId="679C110D" w:rsidR="005A1F14" w:rsidRDefault="005A1F14" w:rsidP="005A1F1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625F" w14:textId="6946FF2E" w:rsidR="005A1F14" w:rsidRDefault="005A1F14" w:rsidP="005A1F1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A1F14" w:rsidRPr="008934C6" w14:paraId="461524E8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4F7E6" w14:textId="471231C9" w:rsidR="005A1F14" w:rsidRPr="000E2FEC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E187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14:30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Đảng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ủy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Khối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các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CQ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DN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tỉnh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mời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5A1F14">
              <w:rPr>
                <w:sz w:val="26"/>
                <w:szCs w:val="26"/>
                <w:lang w:val="en-US"/>
              </w:rPr>
              <w:t>họp:Dự</w:t>
            </w:r>
            <w:proofErr w:type="spellEnd"/>
            <w:proofErr w:type="gram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nghị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kết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tác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4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tháng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đầu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năm</w:t>
            </w:r>
            <w:proofErr w:type="spellEnd"/>
          </w:p>
          <w:p w14:paraId="00A72413" w14:textId="7FBB3ED3" w:rsidR="005A1F14" w:rsidRPr="00BB0619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A780" w14:textId="3886EBC6" w:rsidR="005A1F14" w:rsidRPr="005A1F14" w:rsidRDefault="005A1F14" w:rsidP="005A1F14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Đảng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ủy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Khối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3C35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Phúc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  <w:p w14:paraId="60916D26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2628BF5C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BD4A" w14:textId="72FBF5D0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CD5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14:30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Lao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động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Thương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binh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Xã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mời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5A1F14">
              <w:rPr>
                <w:sz w:val="26"/>
                <w:szCs w:val="26"/>
                <w:lang w:val="en-US"/>
              </w:rPr>
              <w:t>họp:Tham</w:t>
            </w:r>
            <w:proofErr w:type="spellEnd"/>
            <w:proofErr w:type="gram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dự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HN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kết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chương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trình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đào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tạo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nguồn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nhân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lực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giữa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tỉnh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Tĩnh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Bang MV</w:t>
            </w:r>
          </w:p>
          <w:p w14:paraId="4C2591EE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06B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Trường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cao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đẳng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Kỹ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thuật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Việt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Đức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Tĩnh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  <w:p w14:paraId="585C2D54" w14:textId="7C520ED1" w:rsidR="005A1F14" w:rsidRPr="005A1F14" w:rsidRDefault="005A1F14" w:rsidP="005A1F1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F20" w14:textId="333E0F1B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Mạnh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Hùng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br/>
              <w:t xml:space="preserve">LĐ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tham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gia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: Lê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Thanh -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Phó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HTQT </w:t>
            </w:r>
          </w:p>
        </w:tc>
      </w:tr>
      <w:tr w:rsidR="005A1F14" w:rsidRPr="008934C6" w14:paraId="0A5E6E5B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AF33" w14:textId="77777777" w:rsidR="005A1F14" w:rsidRPr="000E2FEC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0E2FE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05FB" w14:textId="3FC053D4" w:rsidR="005A1F14" w:rsidRPr="00BB0619" w:rsidRDefault="005A1F14" w:rsidP="005A1F14">
            <w:pPr>
              <w:rPr>
                <w:b/>
                <w:sz w:val="26"/>
                <w:szCs w:val="26"/>
                <w:lang w:val="en-US"/>
              </w:rPr>
            </w:pPr>
            <w:r w:rsidRPr="00BB0619"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</w:rPr>
              <w:t>ử</w:t>
            </w:r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lý</w:t>
            </w:r>
            <w:proofErr w:type="spellEnd"/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việc</w:t>
            </w:r>
            <w:proofErr w:type="spellEnd"/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tại</w:t>
            </w:r>
            <w:proofErr w:type="spellEnd"/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cơ</w:t>
            </w:r>
            <w:proofErr w:type="spellEnd"/>
            <w:r w:rsidRPr="00BB0619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B0619">
              <w:rPr>
                <w:sz w:val="26"/>
                <w:szCs w:val="26"/>
                <w:lang w:val="en-US"/>
              </w:rPr>
              <w:t>quan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87B" w14:textId="315A4F84" w:rsidR="005A1F14" w:rsidRPr="00BB0619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639E" w14:textId="70A93818" w:rsidR="005A1F14" w:rsidRPr="00BB0619" w:rsidRDefault="005A1F14" w:rsidP="005A1F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A1F14" w:rsidRPr="008934C6" w14:paraId="3A20CB75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C573F" w14:textId="77777777" w:rsidR="005A1F14" w:rsidRPr="008934C6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2F3" w14:textId="6091107F" w:rsidR="005A1F14" w:rsidRDefault="005A1F14" w:rsidP="005A1F14"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Nghỉ</w:t>
            </w:r>
            <w:proofErr w:type="spellEnd"/>
            <w:r w:rsidRPr="00041167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thứ</w:t>
            </w:r>
            <w:proofErr w:type="spellEnd"/>
            <w:r w:rsidRPr="00041167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bảy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FCF" w14:textId="77777777" w:rsidR="005A1F14" w:rsidRPr="00225FDB" w:rsidRDefault="005A1F14" w:rsidP="005A1F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3750" w14:textId="77777777" w:rsidR="005A1F14" w:rsidRDefault="005A1F14" w:rsidP="005A1F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A1F14" w:rsidRPr="008934C6" w14:paraId="4B9DAA85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A27B7" w14:textId="77777777" w:rsidR="005A1F14" w:rsidRPr="008934C6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53A6" w14:textId="10A83E88" w:rsidR="005A1F14" w:rsidRDefault="005A1F14" w:rsidP="005A1F14"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Nghỉ</w:t>
            </w:r>
            <w:proofErr w:type="spellEnd"/>
            <w:r w:rsidRPr="00041167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chủ</w:t>
            </w:r>
            <w:proofErr w:type="spellEnd"/>
            <w:r w:rsidRPr="00041167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nhật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DBAC" w14:textId="77777777" w:rsidR="005A1F14" w:rsidRPr="00225FDB" w:rsidRDefault="005A1F14" w:rsidP="005A1F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1E8" w14:textId="77777777" w:rsidR="005A1F14" w:rsidRPr="00225FDB" w:rsidRDefault="005A1F14" w:rsidP="005A1F1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A1F14" w:rsidRPr="008934C6" w14:paraId="5D49A721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396F7" w14:textId="77777777" w:rsidR="005A1F14" w:rsidRPr="008934C6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C16" w14:textId="3740D936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10:30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Ủy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ban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kiểm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Tỉnh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ủy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mời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họp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để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thống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nhất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phân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nhiệm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vụ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cho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các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đỡ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đầu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tài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trợ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49A8" w14:textId="4DD9AFE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họp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tầng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5,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Cơ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quan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Ủy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ban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Kiểm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Tỉnh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ủy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51B" w14:textId="4169A00E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 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Phúc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; 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Mạnh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Hùng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  <w:p w14:paraId="01275738" w14:textId="77777777" w:rsidR="005A1F14" w:rsidRPr="005A1F14" w:rsidRDefault="005A1F14" w:rsidP="005A1F14">
            <w:pPr>
              <w:spacing w:before="40" w:after="40"/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0EDE4443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3079A" w14:textId="24D5DD2F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F9B8" w14:textId="2D30F1A4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14:00</w:t>
            </w:r>
            <w:r w:rsidRPr="005A1F14">
              <w:rPr>
                <w:sz w:val="26"/>
                <w:szCs w:val="26"/>
                <w:lang w:val="en-US"/>
              </w:rPr>
              <w:t xml:space="preserve"> BTC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thể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dục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thể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thao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mời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họ</w:t>
            </w:r>
            <w:r w:rsidRPr="005A1F14">
              <w:rPr>
                <w:sz w:val="26"/>
                <w:szCs w:val="26"/>
                <w:lang w:val="en-US"/>
              </w:rPr>
              <w:t>p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rà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soát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các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chuẩn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bị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tổ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chức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giải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đua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thuyền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Nam 2022</w:t>
            </w:r>
          </w:p>
          <w:p w14:paraId="2EF78200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8C8" w14:textId="6ED63EA5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họp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tầng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3, UBND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thành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phố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091" w14:textId="14A6D2C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 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Ngô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Hoài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Nam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  <w:p w14:paraId="26B52878" w14:textId="77777777" w:rsidR="005A1F14" w:rsidRPr="005A1F14" w:rsidRDefault="005A1F14" w:rsidP="005A1F14">
            <w:pPr>
              <w:spacing w:before="40" w:after="40"/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64841E42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D8822" w14:textId="77777777" w:rsidR="005A1F14" w:rsidRPr="008934C6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5679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08:00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Họp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BGĐ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các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Trưởng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Phó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của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để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triển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khai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một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dung</w:t>
            </w:r>
          </w:p>
          <w:p w14:paraId="4F7C8247" w14:textId="2A6E6FE4" w:rsidR="005A1F14" w:rsidRPr="005A1F14" w:rsidRDefault="005A1F14" w:rsidP="005A1F1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B66E" w14:textId="26BF695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Hội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trường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tầng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B6F7" w14:textId="3DCCAB64" w:rsidR="005A1F14" w:rsidRPr="005A1F14" w:rsidRDefault="005A1F14" w:rsidP="005A1F14">
            <w:pPr>
              <w:spacing w:before="40" w:after="40"/>
              <w:rPr>
                <w:sz w:val="26"/>
                <w:szCs w:val="26"/>
                <w:lang w:val="vi-VN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Phúc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- Chủ trì</w:t>
            </w:r>
          </w:p>
        </w:tc>
      </w:tr>
      <w:tr w:rsidR="005A1F14" w:rsidRPr="008934C6" w14:paraId="6F4B46D4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9C5FC" w14:textId="77777777" w:rsidR="005A1F14" w:rsidRPr="008934C6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A1D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07:00</w:t>
            </w:r>
            <w:r w:rsidRPr="005A1F14">
              <w:rPr>
                <w:sz w:val="26"/>
                <w:szCs w:val="26"/>
                <w:lang w:val="en-US"/>
              </w:rPr>
              <w:t xml:space="preserve"> UBND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huyện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Hương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Khê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mời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5A1F14">
              <w:rPr>
                <w:sz w:val="26"/>
                <w:szCs w:val="26"/>
                <w:lang w:val="en-US"/>
              </w:rPr>
              <w:t>họp:Thanh</w:t>
            </w:r>
            <w:proofErr w:type="spellEnd"/>
            <w:proofErr w:type="gram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đối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ngoại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huyện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Hương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Khê</w:t>
            </w:r>
            <w:proofErr w:type="spellEnd"/>
          </w:p>
          <w:p w14:paraId="2F7D1FA0" w14:textId="77A296BF" w:rsidR="005A1F14" w:rsidRPr="000B44F5" w:rsidRDefault="005A1F14" w:rsidP="005A1F1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B3D0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UBND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huyện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Hương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Khê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  <w:p w14:paraId="6E33171D" w14:textId="3CB3AB5B" w:rsidR="005A1F14" w:rsidRPr="005A1F14" w:rsidRDefault="005A1F14" w:rsidP="005A1F1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1B1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Ngô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Hoài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Nam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  <w:p w14:paraId="65BBC396" w14:textId="5E83D921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6EFA0DAE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5F8B4" w14:textId="77777777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CFCF" w14:textId="2C2E36DB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08:00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Tham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gia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cùng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đoàn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tác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kiểm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hỗ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trợ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nông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thôn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mới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xã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Hương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Thủy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huyện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Hương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Khê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770" w14:textId="03FB2D3B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xã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Hương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Thủy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huyện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Hương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Khê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E1F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Mạnh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Hùng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  <w:p w14:paraId="20F8419E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55E8A39A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1E17" w14:textId="77777777" w:rsidR="005A1F14" w:rsidRPr="008934C6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067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07:00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Tham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gia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cùng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đoàn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tác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đặc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biệt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của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tỉnh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tác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nước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CHDCND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Lào</w:t>
            </w:r>
            <w:proofErr w:type="spellEnd"/>
          </w:p>
          <w:p w14:paraId="4B34218F" w14:textId="3E45FC9C" w:rsidR="005A1F14" w:rsidRPr="0066139C" w:rsidRDefault="005A1F14" w:rsidP="005A1F1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68C" w14:textId="286D863D" w:rsidR="005A1F14" w:rsidRPr="005A1F14" w:rsidRDefault="005A1F14" w:rsidP="005A1F14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Tại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Lào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A99E" w14:textId="7E7E5324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 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Mạnh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Hùng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  <w:p w14:paraId="7071B98F" w14:textId="3A920ED4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3573314B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73C37" w14:textId="77777777" w:rsid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340DB0A4" w14:textId="27580A54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FB29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07:00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Tỉnh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ủy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mời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5A1F14">
              <w:rPr>
                <w:sz w:val="26"/>
                <w:szCs w:val="26"/>
                <w:lang w:val="en-US"/>
              </w:rPr>
              <w:t>họp:Họp</w:t>
            </w:r>
            <w:proofErr w:type="spellEnd"/>
            <w:proofErr w:type="gram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nghe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báo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cáo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triển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khai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Chuyên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đề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thực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hiện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quyết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định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của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Thủ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tướng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Chính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phủ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về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đầu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tư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phát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triển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kinh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tế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Cửa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khẩu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quốc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tế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Cầu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Treo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từ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nguồn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ngân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sách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nhà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nước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giai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đoạn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2021 - 2025;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cho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kiến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về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Dự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viên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trung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tâm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đô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Lam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Hồng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Garden Park City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thành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phố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Tĩnh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một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thuộc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thẩm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quyền</w:t>
            </w:r>
            <w:proofErr w:type="spellEnd"/>
          </w:p>
          <w:p w14:paraId="0C3E467E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875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Hội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trường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 (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Tầng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6),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Nhà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làm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việc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Văn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Tỉnh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ủy</w:t>
            </w:r>
            <w:proofErr w:type="spellEnd"/>
          </w:p>
          <w:p w14:paraId="4C230B1E" w14:textId="77777777" w:rsidR="005A1F14" w:rsidRPr="005A1F14" w:rsidRDefault="005A1F14" w:rsidP="005A1F1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F254" w14:textId="42AC886B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 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Phúc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</w:p>
          <w:p w14:paraId="5E59C8A4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3BBD458B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C569B" w14:textId="414DA5E1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4E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15:30 - 16:15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Tham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dự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HN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thực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hiện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quy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trình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rà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soát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bổ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sung QH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nhiệm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kỳ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2020-2025, 2021-2026;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xây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dựng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QH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nhiệm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kỳ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2025-2030, 2026-2031</w:t>
            </w:r>
          </w:p>
          <w:p w14:paraId="72E31F58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4A55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Hội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trường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 (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tầng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6)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nhà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làm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việc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Văn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Tỉnh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ủy</w:t>
            </w:r>
            <w:proofErr w:type="spellEnd"/>
          </w:p>
          <w:p w14:paraId="0E36652A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0D9D" w14:textId="7AC89C8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Phúc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</w:p>
          <w:p w14:paraId="6E011CDD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05CE037B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4F618" w14:textId="7ABF1D01" w:rsid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CC6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17:00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Dự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chào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mừng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ngày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Khoa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học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nghệ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Việt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Nam 18/5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chia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tay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đồng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chí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Đỗ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Khoa Văn - 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nghỉ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hưu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theo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chế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độ</w:t>
            </w:r>
            <w:proofErr w:type="spellEnd"/>
          </w:p>
          <w:p w14:paraId="7001C0BF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1DA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Hội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trường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Sapphire -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Tầng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Khách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Eagle,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270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đường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Phú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thành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phố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Tĩnh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  <w:p w14:paraId="0E4C4AEA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B26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Phúc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</w:p>
          <w:p w14:paraId="531FCB7B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16406AE4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92023" w14:textId="28E68DDD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D6E4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08:00 - 09:00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Tham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dự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HN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thực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hiện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quy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trình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rà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soát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bổ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sung QH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nhiệm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kỳ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2020-2025, 2021-2026;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xây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dựng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QH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nhiệm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kỳ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2025-2030, 2026-2031</w:t>
            </w:r>
          </w:p>
          <w:p w14:paraId="1CB2CCB6" w14:textId="70246739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8A1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Hội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trường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 (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tầng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6)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nhà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làm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việc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Văn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Tỉnh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ủy</w:t>
            </w:r>
            <w:proofErr w:type="spellEnd"/>
          </w:p>
          <w:p w14:paraId="12642E79" w14:textId="04D57A7A" w:rsidR="005A1F14" w:rsidRPr="005A1F14" w:rsidRDefault="005A1F14" w:rsidP="005A1F14">
            <w:pPr>
              <w:spacing w:before="40" w:after="40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E1D3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Phúc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</w:p>
          <w:p w14:paraId="42140CEB" w14:textId="4723C5AA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0E644DBC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664C" w14:textId="1338B00D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57AA" w14:textId="3500471D" w:rsidR="005A1F14" w:rsidRDefault="005A1F14" w:rsidP="005A1F14"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Nghỉ</w:t>
            </w:r>
            <w:proofErr w:type="spellEnd"/>
            <w:r w:rsidRPr="00041167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chủ</w:t>
            </w:r>
            <w:proofErr w:type="spellEnd"/>
            <w:r w:rsidRPr="00041167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nhật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D75F" w14:textId="77777777" w:rsidR="005A1F14" w:rsidRPr="0066139C" w:rsidRDefault="005A1F14" w:rsidP="005A1F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9DE5" w14:textId="77777777" w:rsidR="005A1F14" w:rsidRPr="0066139C" w:rsidRDefault="005A1F14" w:rsidP="005A1F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A1F14" w:rsidRPr="008934C6" w14:paraId="5FA497D1" w14:textId="40E24699" w:rsidTr="005A1F14">
        <w:trPr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6DC5F" w14:textId="468BF304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82A6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13:00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Tham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dự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Lễ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đón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nhận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dâng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hương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tưởng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niệm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liệt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sỹ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Cửa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khẩu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QT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Cầu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Treo</w:t>
            </w:r>
          </w:p>
          <w:p w14:paraId="5740EF65" w14:textId="7FC7D912" w:rsidR="005A1F14" w:rsidRPr="00D64163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5BD5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cửa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khẩu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QT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Cầu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Treo</w:t>
            </w:r>
          </w:p>
          <w:p w14:paraId="712CC915" w14:textId="44326E6A" w:rsidR="005A1F14" w:rsidRPr="005A1F14" w:rsidRDefault="005A1F14" w:rsidP="005A1F14">
            <w:pPr>
              <w:spacing w:before="40" w:after="40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DFD5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Mạnh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Hùng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</w:p>
          <w:p w14:paraId="3A0B540F" w14:textId="2529143A" w:rsidR="005A1F14" w:rsidRPr="005A1F14" w:rsidRDefault="005A1F14" w:rsidP="005A1F14">
            <w:pPr>
              <w:spacing w:before="40" w:after="40"/>
              <w:rPr>
                <w:sz w:val="26"/>
                <w:szCs w:val="26"/>
                <w:lang w:val="en-US"/>
              </w:rPr>
            </w:pPr>
          </w:p>
        </w:tc>
        <w:tc>
          <w:tcPr>
            <w:tcW w:w="968" w:type="dxa"/>
          </w:tcPr>
          <w:p w14:paraId="43BB4083" w14:textId="77777777" w:rsidR="005A1F14" w:rsidRPr="008934C6" w:rsidRDefault="005A1F14" w:rsidP="005A1F14">
            <w:pPr>
              <w:spacing w:after="200" w:line="276" w:lineRule="auto"/>
            </w:pPr>
          </w:p>
        </w:tc>
      </w:tr>
      <w:tr w:rsidR="005A1F14" w:rsidRPr="008934C6" w14:paraId="6CABB72F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F6EDE" w14:textId="77777777" w:rsidR="005A1F14" w:rsidRPr="00652CAF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2C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D98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07:00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Dự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lễ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truy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điệu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an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táng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hài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cốt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liệt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sỹ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NTLS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Nầm</w:t>
            </w:r>
            <w:proofErr w:type="spellEnd"/>
          </w:p>
          <w:p w14:paraId="321D3921" w14:textId="2B1FB7DB" w:rsidR="005A1F14" w:rsidRPr="005A1F14" w:rsidRDefault="005A1F14" w:rsidP="005A1F1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9BCB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Nghĩa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trang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LS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Nầm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huyện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Hương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  <w:p w14:paraId="262571D8" w14:textId="77777777" w:rsidR="005A1F14" w:rsidRPr="005A1F14" w:rsidRDefault="005A1F14" w:rsidP="005A1F1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47E1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Phúc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; 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Mạnh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Hùng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</w:p>
          <w:p w14:paraId="148C7D33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0024C013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D9FD1" w14:textId="31F94B58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729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08:00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Tham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dự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nghị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quán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triệt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triển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khai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Nghị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quyết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06-NQ/TW,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ngày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24/01/2022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của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Bộ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Chính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về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quy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hoạch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xây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dựng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quản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lý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phát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triển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bền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vững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đô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Việt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Nam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đến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năm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2030,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tầm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nhìn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đến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năm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2045</w:t>
            </w:r>
          </w:p>
          <w:p w14:paraId="6B48F5BB" w14:textId="357234BE" w:rsidR="005A1F14" w:rsidRPr="007F5442" w:rsidRDefault="005A1F14" w:rsidP="005A1F1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251D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Hội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trường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trực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tuyến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Tỉnh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ủy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Tầng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6, Văn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Tỉnh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ủy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) </w:t>
            </w:r>
          </w:p>
          <w:p w14:paraId="6907FAD8" w14:textId="77777777" w:rsidR="005A1F14" w:rsidRPr="005A1F14" w:rsidRDefault="005A1F14" w:rsidP="005A1F1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058A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Mạnh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Hùng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  <w:p w14:paraId="176B0829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3D02E6B4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137D6" w14:textId="75B1F763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5929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08:30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Dẫn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đoàn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bạn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Lào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tham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quan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kinh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tế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Vũng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Áng</w:t>
            </w:r>
            <w:proofErr w:type="spellEnd"/>
          </w:p>
          <w:p w14:paraId="79E7D917" w14:textId="77777777" w:rsidR="005A1F14" w:rsidRPr="0047246C" w:rsidRDefault="005A1F14" w:rsidP="005A1F1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F85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Khu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Kinh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tế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Vũng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Áng</w:t>
            </w:r>
            <w:proofErr w:type="spellEnd"/>
          </w:p>
          <w:p w14:paraId="4E804B14" w14:textId="77777777" w:rsidR="005A1F14" w:rsidRPr="005A1F14" w:rsidRDefault="005A1F14" w:rsidP="005A1F1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171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Phúc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  <w:p w14:paraId="1B057FC2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2CC7AB44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78372" w14:textId="47606134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19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654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08:00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Tiễn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đoàn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nước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bạn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Lào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về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nước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đến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cửa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khẩu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quốc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tế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Cầu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Treo</w:t>
            </w:r>
          </w:p>
          <w:p w14:paraId="033A51BB" w14:textId="77777777" w:rsidR="005A1F14" w:rsidRPr="0047246C" w:rsidRDefault="005A1F14" w:rsidP="005A1F1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4C9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cửa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khẩu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QT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Cầu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Treo</w:t>
            </w:r>
          </w:p>
          <w:p w14:paraId="6F5E37F1" w14:textId="77777777" w:rsidR="005A1F14" w:rsidRPr="005A1F14" w:rsidRDefault="005A1F14" w:rsidP="005A1F1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D48A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Mạnh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Hùng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</w:p>
          <w:p w14:paraId="4AD01BCF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178D4478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644FE" w14:textId="08F71396" w:rsid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335" w14:textId="1BEE40B1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A66827">
              <w:rPr>
                <w:sz w:val="26"/>
                <w:szCs w:val="26"/>
                <w:lang w:val="en-US"/>
              </w:rPr>
              <w:t>Xử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lý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việc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tại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cơ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quan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076B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7F5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76E6F0AC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771E7" w14:textId="77777777" w:rsid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4B8" w14:textId="443A26EE" w:rsidR="005A1F14" w:rsidRDefault="005A1F14" w:rsidP="005A1F14"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Nghỉ</w:t>
            </w:r>
            <w:proofErr w:type="spellEnd"/>
            <w:r w:rsidRPr="00041167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thứ</w:t>
            </w:r>
            <w:proofErr w:type="spellEnd"/>
            <w:r w:rsidRPr="00041167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bảy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1C9A" w14:textId="77777777" w:rsidR="005A1F14" w:rsidRDefault="005A1F14" w:rsidP="005A1F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1E95" w14:textId="77777777" w:rsidR="005A1F14" w:rsidRDefault="005A1F14" w:rsidP="005A1F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A1F14" w:rsidRPr="008934C6" w14:paraId="1BE8CA16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BFFAE" w14:textId="77777777" w:rsidR="005A1F14" w:rsidRPr="008934C6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802B" w14:textId="0BC38618" w:rsidR="005A1F14" w:rsidRDefault="005A1F14" w:rsidP="005A1F14"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Nghỉ</w:t>
            </w:r>
            <w:proofErr w:type="spellEnd"/>
            <w:r w:rsidRPr="00041167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chủ</w:t>
            </w:r>
            <w:proofErr w:type="spellEnd"/>
            <w:r w:rsidRPr="00041167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nhật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AFD0" w14:textId="77777777" w:rsidR="005A1F14" w:rsidRDefault="005A1F14" w:rsidP="005A1F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8DD" w14:textId="77777777" w:rsidR="005A1F14" w:rsidRDefault="005A1F14" w:rsidP="005A1F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A1F14" w:rsidRPr="008934C6" w14:paraId="1E0F44C6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D74F3" w14:textId="77777777" w:rsidR="005A1F14" w:rsidRPr="008934C6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A62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08:30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Làm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việc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với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đoàn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tác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Ngân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hàng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phát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triển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Châu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Á (ADB)</w:t>
            </w:r>
          </w:p>
          <w:p w14:paraId="4F9C68A4" w14:textId="26E91FF3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7AA" w14:textId="77777777" w:rsidR="005A1F14" w:rsidRPr="005A1F14" w:rsidRDefault="005A1F14" w:rsidP="005A1F14">
            <w:pPr>
              <w:spacing w:before="40" w:after="40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F5EA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Mạnh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Hùng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</w:p>
          <w:p w14:paraId="6562E59A" w14:textId="77777777" w:rsidR="005A1F14" w:rsidRPr="005A1F14" w:rsidRDefault="005A1F14" w:rsidP="005A1F14">
            <w:pPr>
              <w:spacing w:before="40" w:after="40"/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50D5E842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E351F" w14:textId="28CBAB52" w:rsid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2A4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14:00 - 17:00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Tham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dự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làm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việc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với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đoàn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diện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tập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đoàn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Vingroup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các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doanh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nghiệp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Israel</w:t>
            </w:r>
          </w:p>
          <w:p w14:paraId="63D8D441" w14:textId="2878372A" w:rsidR="005A1F14" w:rsidRPr="005A1F14" w:rsidRDefault="005A1F14" w:rsidP="005A1F1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7F68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Nông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nghiệp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PTNT </w:t>
            </w:r>
          </w:p>
          <w:p w14:paraId="1053B455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6D7C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Mạnh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Hùng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</w:p>
          <w:p w14:paraId="241B92A7" w14:textId="77777777" w:rsidR="005A1F14" w:rsidRPr="005A1F14" w:rsidRDefault="005A1F14" w:rsidP="005A1F14">
            <w:pPr>
              <w:spacing w:before="40" w:after="40"/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6D3996CE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F35F3" w14:textId="26EE8321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A3C1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07:15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Họp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cốt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toàn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</w:p>
          <w:p w14:paraId="7EA56797" w14:textId="77777777" w:rsidR="005A1F14" w:rsidRPr="005A1F14" w:rsidRDefault="005A1F14" w:rsidP="005A1F1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487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48D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Chủ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trì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: 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Phúc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  <w:p w14:paraId="2BAED54C" w14:textId="77777777" w:rsidR="005A1F14" w:rsidRPr="005A1F14" w:rsidRDefault="005A1F14" w:rsidP="005A1F14">
            <w:pPr>
              <w:spacing w:before="40" w:after="40"/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09642123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DDE40" w14:textId="4F807AFB" w:rsid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5B7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14:15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Dự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nghị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báo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cáo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viên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tháng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5</w:t>
            </w:r>
          </w:p>
          <w:p w14:paraId="74F421CD" w14:textId="77777777" w:rsidR="005A1F14" w:rsidRPr="005A1F14" w:rsidRDefault="005A1F14" w:rsidP="005A1F1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6798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HT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Đảng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ủy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Khối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  <w:p w14:paraId="54C1AC88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6AA7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Ngô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Hoài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Nam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</w:p>
          <w:p w14:paraId="449453EA" w14:textId="77777777" w:rsidR="005A1F14" w:rsidRPr="005A1F14" w:rsidRDefault="005A1F14" w:rsidP="005A1F14">
            <w:pPr>
              <w:spacing w:before="40" w:after="40"/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0C465173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44460" w14:textId="77777777" w:rsidR="005A1F14" w:rsidRPr="008934C6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0240" w14:textId="15EF31D3" w:rsidR="005A1F14" w:rsidRPr="00B578E0" w:rsidRDefault="005A1F14" w:rsidP="005A1F14">
            <w:pPr>
              <w:rPr>
                <w:b/>
                <w:sz w:val="26"/>
                <w:szCs w:val="26"/>
                <w:lang w:val="en-US"/>
              </w:rPr>
            </w:pPr>
            <w:proofErr w:type="spellStart"/>
            <w:r w:rsidRPr="00A66827">
              <w:rPr>
                <w:sz w:val="26"/>
                <w:szCs w:val="26"/>
                <w:lang w:val="en-US"/>
              </w:rPr>
              <w:t>Xử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lý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việc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tại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cơ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quan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FE3" w14:textId="14573C0E" w:rsidR="005A1F14" w:rsidRDefault="005A1F14" w:rsidP="005A1F1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6A0" w14:textId="71A794BD" w:rsidR="005A1F14" w:rsidRDefault="005A1F14" w:rsidP="005A1F1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A1F14" w:rsidRPr="008934C6" w14:paraId="05FBD181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15195" w14:textId="237B94C8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9175" w14:textId="7812A820" w:rsidR="005A1F14" w:rsidRPr="00A66827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A66827">
              <w:rPr>
                <w:sz w:val="26"/>
                <w:szCs w:val="26"/>
                <w:lang w:val="en-US"/>
              </w:rPr>
              <w:t>Xử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lý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việc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tại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cơ</w:t>
            </w:r>
            <w:proofErr w:type="spellEnd"/>
            <w:r w:rsidRPr="00A6682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66827">
              <w:rPr>
                <w:sz w:val="26"/>
                <w:szCs w:val="26"/>
                <w:lang w:val="en-US"/>
              </w:rPr>
              <w:t>quan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531" w14:textId="77777777" w:rsidR="005A1F14" w:rsidRDefault="005A1F14" w:rsidP="005A1F1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534" w14:textId="77777777" w:rsidR="005A1F14" w:rsidRDefault="005A1F14" w:rsidP="005A1F1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A1F14" w:rsidRPr="008934C6" w14:paraId="23839520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8BDCD" w14:textId="54542F4A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5982" w14:textId="6194D221" w:rsidR="005A1F14" w:rsidRPr="00A66827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Nghỉ</w:t>
            </w:r>
            <w:proofErr w:type="spellEnd"/>
            <w:r w:rsidRPr="00041167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thứ</w:t>
            </w:r>
            <w:proofErr w:type="spellEnd"/>
            <w:r w:rsidRPr="00041167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bảy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A9C5" w14:textId="77777777" w:rsidR="005A1F14" w:rsidRDefault="005A1F14" w:rsidP="005A1F1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9AA" w14:textId="77777777" w:rsidR="005A1F14" w:rsidRDefault="005A1F14" w:rsidP="005A1F1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A1F14" w:rsidRPr="008934C6" w14:paraId="73EB523C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4514" w14:textId="6EB0FD17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29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CAEF" w14:textId="254E244A" w:rsidR="005A1F14" w:rsidRPr="00A66827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Nghỉ</w:t>
            </w:r>
            <w:proofErr w:type="spellEnd"/>
            <w:r w:rsidRPr="00041167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chủ</w:t>
            </w:r>
            <w:proofErr w:type="spellEnd"/>
            <w:r w:rsidRPr="00041167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41167">
              <w:rPr>
                <w:b/>
                <w:i/>
                <w:sz w:val="26"/>
                <w:szCs w:val="26"/>
                <w:lang w:val="en-US"/>
              </w:rPr>
              <w:t>nhật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1547" w14:textId="77777777" w:rsidR="005A1F14" w:rsidRDefault="005A1F14" w:rsidP="005A1F14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91C7" w14:textId="77777777" w:rsidR="005A1F14" w:rsidRDefault="005A1F14" w:rsidP="005A1F14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5A1F14" w:rsidRPr="008934C6" w14:paraId="26DA2217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B6975" w14:textId="77777777" w:rsid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45DA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14:30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nghị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kết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05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năm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thực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hiện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Nghị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quyết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02-NQ/TU,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ngày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12/5/2017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của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Ban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Chấp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hành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Đảng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bộ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tỉnh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khóa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XVIII)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về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Nâng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cao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chất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lượng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hiệu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quả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việc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xây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dựng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thực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hiện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quy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chế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dân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chủ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cơ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trong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thời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gian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tới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”</w:t>
            </w:r>
          </w:p>
          <w:p w14:paraId="4E7997E7" w14:textId="697800CA" w:rsidR="005A1F14" w:rsidRPr="005A1F14" w:rsidRDefault="005A1F14" w:rsidP="005A1F1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C1B0CA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proofErr w:type="spellStart"/>
            <w:r w:rsidRPr="005A1F14">
              <w:rPr>
                <w:sz w:val="26"/>
                <w:szCs w:val="26"/>
                <w:lang w:val="en-US"/>
              </w:rPr>
              <w:t>Hội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trường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số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2 (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Tầng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6),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Nhà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làm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việc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Văn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phòng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Tỉnh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ủy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  <w:p w14:paraId="29C55010" w14:textId="77777777" w:rsidR="005A1F14" w:rsidRPr="005A1F14" w:rsidRDefault="005A1F14" w:rsidP="005A1F1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BA16B82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Phúc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</w:p>
          <w:p w14:paraId="56B2DD21" w14:textId="77777777" w:rsidR="005A1F14" w:rsidRPr="005A1F14" w:rsidRDefault="005A1F14" w:rsidP="005A1F14">
            <w:pPr>
              <w:spacing w:before="40" w:after="40"/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4F3AE113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84FAD" w14:textId="77777777" w:rsid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C709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15:00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Làm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việc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với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đoàn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Thanh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Thông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truyền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thông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về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kiểm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Cổng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thông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điện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tử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của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Ngoại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vụ</w:t>
            </w:r>
            <w:proofErr w:type="spellEnd"/>
          </w:p>
          <w:p w14:paraId="7F357A6F" w14:textId="77777777" w:rsidR="005A1F14" w:rsidRPr="005A1F14" w:rsidRDefault="005A1F14" w:rsidP="005A1F1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1A6E551" w14:textId="77777777" w:rsidR="005A1F14" w:rsidRPr="005A1F14" w:rsidRDefault="005A1F14" w:rsidP="005A1F1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B3E66A5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Ngô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Hoài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Nam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; 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Mạnh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Hùng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</w:p>
          <w:p w14:paraId="46553E11" w14:textId="77777777" w:rsidR="005A1F14" w:rsidRPr="005A1F14" w:rsidRDefault="005A1F14" w:rsidP="005A1F14">
            <w:pPr>
              <w:spacing w:before="40" w:after="40"/>
              <w:rPr>
                <w:sz w:val="26"/>
                <w:szCs w:val="26"/>
                <w:lang w:val="en-US"/>
              </w:rPr>
            </w:pPr>
          </w:p>
        </w:tc>
      </w:tr>
      <w:tr w:rsidR="005A1F14" w:rsidRPr="008934C6" w14:paraId="602E1BAE" w14:textId="77777777" w:rsidTr="005A1F14">
        <w:trPr>
          <w:gridAfter w:val="1"/>
          <w:wAfter w:w="968" w:type="dxa"/>
          <w:trHeight w:val="284"/>
        </w:trPr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5BE15" w14:textId="3AA28CB4" w:rsidR="005A1F14" w:rsidRP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6F6" w14:textId="6FD7E594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08:00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Dự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Hội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nghị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tập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huấn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của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tổ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chức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IOM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DA58476" w14:textId="3F43C18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UBND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xã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Cẩm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Lĩnh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CED2194" w14:textId="25643302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Trần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Mạnh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Hùng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-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</w:tc>
      </w:tr>
      <w:tr w:rsidR="005A1F14" w:rsidRPr="008934C6" w14:paraId="12CB2A67" w14:textId="77777777" w:rsidTr="005A1F14">
        <w:trPr>
          <w:gridAfter w:val="1"/>
          <w:wAfter w:w="968" w:type="dxa"/>
          <w:trHeight w:val="1017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A47C1" w14:textId="77777777" w:rsidR="005A1F14" w:rsidRDefault="005A1F14" w:rsidP="005A1F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C43" w14:textId="77777777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b/>
                <w:bCs/>
                <w:sz w:val="26"/>
                <w:szCs w:val="26"/>
                <w:lang w:val="en-US"/>
              </w:rPr>
              <w:t>09:30</w:t>
            </w:r>
            <w:r w:rsidRPr="005A1F14">
              <w:rPr>
                <w:sz w:val="26"/>
                <w:szCs w:val="26"/>
                <w:lang w:val="en-US"/>
              </w:rPr>
              <w:t> 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Làm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việc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với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đoàn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tiền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trạm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của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Ủy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ban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Nhà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nước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về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người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VN ở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nước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ngoài</w:t>
            </w:r>
            <w:proofErr w:type="spellEnd"/>
          </w:p>
          <w:p w14:paraId="5EDF7FCB" w14:textId="77777777" w:rsidR="005A1F14" w:rsidRPr="005A1F14" w:rsidRDefault="005A1F14" w:rsidP="005A1F14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366FEE" w14:textId="77777777" w:rsidR="005A1F14" w:rsidRPr="005A1F14" w:rsidRDefault="005A1F14" w:rsidP="005A1F14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FA1F1EE" w14:textId="6A458900" w:rsidR="005A1F14" w:rsidRPr="005A1F14" w:rsidRDefault="005A1F14" w:rsidP="005A1F14">
            <w:pPr>
              <w:rPr>
                <w:sz w:val="26"/>
                <w:szCs w:val="26"/>
                <w:lang w:val="en-US"/>
              </w:rPr>
            </w:pPr>
            <w:r w:rsidRPr="005A1F14">
              <w:rPr>
                <w:sz w:val="26"/>
                <w:szCs w:val="26"/>
                <w:lang w:val="en-US"/>
              </w:rPr>
              <w:t xml:space="preserve">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Thái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Phúc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Sơn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, 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đ/c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Ngô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Thị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Hoài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 xml:space="preserve"> Nam, PGĐ </w:t>
            </w:r>
            <w:proofErr w:type="spellStart"/>
            <w:r w:rsidRPr="005A1F14">
              <w:rPr>
                <w:sz w:val="26"/>
                <w:szCs w:val="26"/>
                <w:lang w:val="en-US"/>
              </w:rPr>
              <w:t>Sở</w:t>
            </w:r>
            <w:proofErr w:type="spellEnd"/>
            <w:r w:rsidRPr="005A1F14">
              <w:rPr>
                <w:sz w:val="26"/>
                <w:szCs w:val="26"/>
                <w:lang w:val="en-US"/>
              </w:rPr>
              <w:t> </w:t>
            </w:r>
          </w:p>
        </w:tc>
      </w:tr>
    </w:tbl>
    <w:p w14:paraId="195AA3CD" w14:textId="77777777" w:rsidR="00B31923" w:rsidRPr="008934C6" w:rsidRDefault="00B31923">
      <w:pPr>
        <w:rPr>
          <w:sz w:val="26"/>
          <w:szCs w:val="26"/>
        </w:rPr>
      </w:pPr>
    </w:p>
    <w:sectPr w:rsidR="00B31923" w:rsidRPr="008934C6" w:rsidSect="00772165">
      <w:foot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28F3B" w14:textId="77777777" w:rsidR="00577DF7" w:rsidRDefault="00577DF7" w:rsidP="00AD4782">
      <w:r>
        <w:separator/>
      </w:r>
    </w:p>
  </w:endnote>
  <w:endnote w:type="continuationSeparator" w:id="0">
    <w:p w14:paraId="22722340" w14:textId="77777777" w:rsidR="00577DF7" w:rsidRDefault="00577DF7" w:rsidP="00AD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05840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CCEDA" w14:textId="77777777" w:rsidR="00AD4782" w:rsidRDefault="00AD4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5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86A65" w14:textId="77777777" w:rsidR="00AD4782" w:rsidRDefault="00AD4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FDE37" w14:textId="77777777" w:rsidR="00577DF7" w:rsidRDefault="00577DF7" w:rsidP="00AD4782">
      <w:r>
        <w:separator/>
      </w:r>
    </w:p>
  </w:footnote>
  <w:footnote w:type="continuationSeparator" w:id="0">
    <w:p w14:paraId="47BD9284" w14:textId="77777777" w:rsidR="00577DF7" w:rsidRDefault="00577DF7" w:rsidP="00AD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6911"/>
    <w:multiLevelType w:val="hybridMultilevel"/>
    <w:tmpl w:val="CA2ED706"/>
    <w:lvl w:ilvl="0" w:tplc="96722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F99"/>
    <w:multiLevelType w:val="hybridMultilevel"/>
    <w:tmpl w:val="CE08C4A4"/>
    <w:lvl w:ilvl="0" w:tplc="F6C6C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DD6"/>
    <w:multiLevelType w:val="hybridMultilevel"/>
    <w:tmpl w:val="EEE2DF76"/>
    <w:lvl w:ilvl="0" w:tplc="59EAC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81FC2"/>
    <w:multiLevelType w:val="hybridMultilevel"/>
    <w:tmpl w:val="307A3168"/>
    <w:lvl w:ilvl="0" w:tplc="BC7C9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2FDD"/>
    <w:multiLevelType w:val="hybridMultilevel"/>
    <w:tmpl w:val="40DC89BA"/>
    <w:lvl w:ilvl="0" w:tplc="07467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0AA8"/>
    <w:multiLevelType w:val="hybridMultilevel"/>
    <w:tmpl w:val="8C589568"/>
    <w:lvl w:ilvl="0" w:tplc="D40C6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23D"/>
    <w:multiLevelType w:val="hybridMultilevel"/>
    <w:tmpl w:val="3CB8BA2C"/>
    <w:lvl w:ilvl="0" w:tplc="EDBCD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26F87"/>
    <w:multiLevelType w:val="hybridMultilevel"/>
    <w:tmpl w:val="ABEAAE34"/>
    <w:lvl w:ilvl="0" w:tplc="839A5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9670F"/>
    <w:multiLevelType w:val="hybridMultilevel"/>
    <w:tmpl w:val="7D6C0DA8"/>
    <w:lvl w:ilvl="0" w:tplc="31723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60824"/>
    <w:multiLevelType w:val="hybridMultilevel"/>
    <w:tmpl w:val="39281D28"/>
    <w:lvl w:ilvl="0" w:tplc="F7E6E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90"/>
    <w:rsid w:val="00000C9E"/>
    <w:rsid w:val="000014E0"/>
    <w:rsid w:val="000019C7"/>
    <w:rsid w:val="00001DF2"/>
    <w:rsid w:val="000036ED"/>
    <w:rsid w:val="000044E7"/>
    <w:rsid w:val="00004534"/>
    <w:rsid w:val="00005559"/>
    <w:rsid w:val="00005D24"/>
    <w:rsid w:val="00006B8C"/>
    <w:rsid w:val="000100A8"/>
    <w:rsid w:val="000119EA"/>
    <w:rsid w:val="00014A78"/>
    <w:rsid w:val="0001636A"/>
    <w:rsid w:val="0001695D"/>
    <w:rsid w:val="00016FAC"/>
    <w:rsid w:val="00017CEF"/>
    <w:rsid w:val="00020528"/>
    <w:rsid w:val="0002088D"/>
    <w:rsid w:val="000209E8"/>
    <w:rsid w:val="0002219B"/>
    <w:rsid w:val="00023E68"/>
    <w:rsid w:val="00027C00"/>
    <w:rsid w:val="00032B41"/>
    <w:rsid w:val="000335AD"/>
    <w:rsid w:val="00035477"/>
    <w:rsid w:val="000358DA"/>
    <w:rsid w:val="00037E89"/>
    <w:rsid w:val="000408DC"/>
    <w:rsid w:val="00041167"/>
    <w:rsid w:val="00041F32"/>
    <w:rsid w:val="0004449A"/>
    <w:rsid w:val="00044D5B"/>
    <w:rsid w:val="0005013E"/>
    <w:rsid w:val="00052B83"/>
    <w:rsid w:val="00053151"/>
    <w:rsid w:val="00053590"/>
    <w:rsid w:val="00054320"/>
    <w:rsid w:val="0005475F"/>
    <w:rsid w:val="000547FD"/>
    <w:rsid w:val="0005517B"/>
    <w:rsid w:val="00061DAE"/>
    <w:rsid w:val="00062269"/>
    <w:rsid w:val="00065C33"/>
    <w:rsid w:val="0006682E"/>
    <w:rsid w:val="00070668"/>
    <w:rsid w:val="00071066"/>
    <w:rsid w:val="00073514"/>
    <w:rsid w:val="0007469E"/>
    <w:rsid w:val="00075B23"/>
    <w:rsid w:val="00077CF2"/>
    <w:rsid w:val="00082ED4"/>
    <w:rsid w:val="00083500"/>
    <w:rsid w:val="00083D74"/>
    <w:rsid w:val="00083EA9"/>
    <w:rsid w:val="000851D9"/>
    <w:rsid w:val="000856F7"/>
    <w:rsid w:val="00085CE3"/>
    <w:rsid w:val="00086938"/>
    <w:rsid w:val="00086981"/>
    <w:rsid w:val="00087754"/>
    <w:rsid w:val="0008795B"/>
    <w:rsid w:val="00087BF3"/>
    <w:rsid w:val="0009007C"/>
    <w:rsid w:val="00090C83"/>
    <w:rsid w:val="00092966"/>
    <w:rsid w:val="0009299B"/>
    <w:rsid w:val="00093186"/>
    <w:rsid w:val="0009445B"/>
    <w:rsid w:val="00095380"/>
    <w:rsid w:val="000963AD"/>
    <w:rsid w:val="000A012C"/>
    <w:rsid w:val="000A02CF"/>
    <w:rsid w:val="000A02D1"/>
    <w:rsid w:val="000A4912"/>
    <w:rsid w:val="000A588D"/>
    <w:rsid w:val="000A60BA"/>
    <w:rsid w:val="000A626C"/>
    <w:rsid w:val="000A7C68"/>
    <w:rsid w:val="000B1008"/>
    <w:rsid w:val="000B10E3"/>
    <w:rsid w:val="000B27F3"/>
    <w:rsid w:val="000B29F4"/>
    <w:rsid w:val="000B3247"/>
    <w:rsid w:val="000B33D1"/>
    <w:rsid w:val="000B3498"/>
    <w:rsid w:val="000B453C"/>
    <w:rsid w:val="000B46C4"/>
    <w:rsid w:val="000B506F"/>
    <w:rsid w:val="000B51A1"/>
    <w:rsid w:val="000B5759"/>
    <w:rsid w:val="000B67C8"/>
    <w:rsid w:val="000B7D44"/>
    <w:rsid w:val="000C0390"/>
    <w:rsid w:val="000C063B"/>
    <w:rsid w:val="000C0CD1"/>
    <w:rsid w:val="000C4029"/>
    <w:rsid w:val="000C5A81"/>
    <w:rsid w:val="000C63A7"/>
    <w:rsid w:val="000D031B"/>
    <w:rsid w:val="000D14BF"/>
    <w:rsid w:val="000D352B"/>
    <w:rsid w:val="000D3E77"/>
    <w:rsid w:val="000D4BF5"/>
    <w:rsid w:val="000D4E73"/>
    <w:rsid w:val="000D6507"/>
    <w:rsid w:val="000D65BD"/>
    <w:rsid w:val="000D66E7"/>
    <w:rsid w:val="000E2427"/>
    <w:rsid w:val="000E2FEC"/>
    <w:rsid w:val="000E3504"/>
    <w:rsid w:val="000E3B3D"/>
    <w:rsid w:val="000E4844"/>
    <w:rsid w:val="000E4DB7"/>
    <w:rsid w:val="000E52CA"/>
    <w:rsid w:val="000E6251"/>
    <w:rsid w:val="000E768D"/>
    <w:rsid w:val="000F1E3B"/>
    <w:rsid w:val="000F4BFC"/>
    <w:rsid w:val="000F5347"/>
    <w:rsid w:val="000F54FE"/>
    <w:rsid w:val="000F6DD4"/>
    <w:rsid w:val="00101663"/>
    <w:rsid w:val="001033D9"/>
    <w:rsid w:val="00103835"/>
    <w:rsid w:val="00103B5C"/>
    <w:rsid w:val="00106CA3"/>
    <w:rsid w:val="00106F62"/>
    <w:rsid w:val="001105DE"/>
    <w:rsid w:val="0011198B"/>
    <w:rsid w:val="0011208F"/>
    <w:rsid w:val="00112447"/>
    <w:rsid w:val="00113FF8"/>
    <w:rsid w:val="001145E1"/>
    <w:rsid w:val="00116A55"/>
    <w:rsid w:val="00117C06"/>
    <w:rsid w:val="00117E37"/>
    <w:rsid w:val="00120756"/>
    <w:rsid w:val="00120ECD"/>
    <w:rsid w:val="00121DB7"/>
    <w:rsid w:val="001231FB"/>
    <w:rsid w:val="00123A7A"/>
    <w:rsid w:val="00125081"/>
    <w:rsid w:val="0012575C"/>
    <w:rsid w:val="0012786D"/>
    <w:rsid w:val="00131872"/>
    <w:rsid w:val="00131BD5"/>
    <w:rsid w:val="001354F5"/>
    <w:rsid w:val="00136444"/>
    <w:rsid w:val="00136E03"/>
    <w:rsid w:val="00137ADD"/>
    <w:rsid w:val="001400FC"/>
    <w:rsid w:val="001420E2"/>
    <w:rsid w:val="00143335"/>
    <w:rsid w:val="00143867"/>
    <w:rsid w:val="00147961"/>
    <w:rsid w:val="0015046F"/>
    <w:rsid w:val="00150FD1"/>
    <w:rsid w:val="001514AE"/>
    <w:rsid w:val="0015422B"/>
    <w:rsid w:val="00154BF9"/>
    <w:rsid w:val="00154D42"/>
    <w:rsid w:val="00154D6E"/>
    <w:rsid w:val="00154E8A"/>
    <w:rsid w:val="00155E3D"/>
    <w:rsid w:val="0015634D"/>
    <w:rsid w:val="001565F0"/>
    <w:rsid w:val="001576C5"/>
    <w:rsid w:val="00160D7E"/>
    <w:rsid w:val="0016182E"/>
    <w:rsid w:val="001625D4"/>
    <w:rsid w:val="001626DE"/>
    <w:rsid w:val="001632CE"/>
    <w:rsid w:val="00166547"/>
    <w:rsid w:val="00166555"/>
    <w:rsid w:val="001676EF"/>
    <w:rsid w:val="0017046E"/>
    <w:rsid w:val="00171520"/>
    <w:rsid w:val="00171977"/>
    <w:rsid w:val="001732F2"/>
    <w:rsid w:val="001750DA"/>
    <w:rsid w:val="0017666B"/>
    <w:rsid w:val="001766D6"/>
    <w:rsid w:val="00176C0A"/>
    <w:rsid w:val="00177F15"/>
    <w:rsid w:val="001807D4"/>
    <w:rsid w:val="0018126E"/>
    <w:rsid w:val="001827DA"/>
    <w:rsid w:val="00182874"/>
    <w:rsid w:val="0018332D"/>
    <w:rsid w:val="0018412A"/>
    <w:rsid w:val="00184980"/>
    <w:rsid w:val="00184AE0"/>
    <w:rsid w:val="00186F67"/>
    <w:rsid w:val="00187665"/>
    <w:rsid w:val="00190E7E"/>
    <w:rsid w:val="001937B7"/>
    <w:rsid w:val="001952B1"/>
    <w:rsid w:val="00197A3B"/>
    <w:rsid w:val="00197EEB"/>
    <w:rsid w:val="001A278B"/>
    <w:rsid w:val="001A2900"/>
    <w:rsid w:val="001A3F01"/>
    <w:rsid w:val="001A4095"/>
    <w:rsid w:val="001A5BB8"/>
    <w:rsid w:val="001A5D30"/>
    <w:rsid w:val="001A6010"/>
    <w:rsid w:val="001A6F60"/>
    <w:rsid w:val="001B5D43"/>
    <w:rsid w:val="001B7757"/>
    <w:rsid w:val="001C2FE0"/>
    <w:rsid w:val="001C35B2"/>
    <w:rsid w:val="001C41A6"/>
    <w:rsid w:val="001C55FC"/>
    <w:rsid w:val="001C5DAD"/>
    <w:rsid w:val="001C69A2"/>
    <w:rsid w:val="001D0B99"/>
    <w:rsid w:val="001D0E3A"/>
    <w:rsid w:val="001D2F78"/>
    <w:rsid w:val="001D34D8"/>
    <w:rsid w:val="001D4234"/>
    <w:rsid w:val="001D6654"/>
    <w:rsid w:val="001D6AE0"/>
    <w:rsid w:val="001E01C3"/>
    <w:rsid w:val="001E177A"/>
    <w:rsid w:val="001E259C"/>
    <w:rsid w:val="001E3CE2"/>
    <w:rsid w:val="001E4879"/>
    <w:rsid w:val="001E4C24"/>
    <w:rsid w:val="001E52D4"/>
    <w:rsid w:val="001E5B56"/>
    <w:rsid w:val="001E60A4"/>
    <w:rsid w:val="001E7232"/>
    <w:rsid w:val="001E7381"/>
    <w:rsid w:val="001E7A82"/>
    <w:rsid w:val="001F139E"/>
    <w:rsid w:val="001F13B1"/>
    <w:rsid w:val="001F1437"/>
    <w:rsid w:val="001F17A5"/>
    <w:rsid w:val="001F5431"/>
    <w:rsid w:val="001F5B13"/>
    <w:rsid w:val="001F621A"/>
    <w:rsid w:val="001F6DE5"/>
    <w:rsid w:val="001F7CC3"/>
    <w:rsid w:val="00204C62"/>
    <w:rsid w:val="00205029"/>
    <w:rsid w:val="002053B6"/>
    <w:rsid w:val="002072FF"/>
    <w:rsid w:val="00210BA8"/>
    <w:rsid w:val="00210C69"/>
    <w:rsid w:val="00211B0F"/>
    <w:rsid w:val="002121DF"/>
    <w:rsid w:val="00212344"/>
    <w:rsid w:val="002123D5"/>
    <w:rsid w:val="002152DC"/>
    <w:rsid w:val="00217756"/>
    <w:rsid w:val="002229E3"/>
    <w:rsid w:val="00224A6B"/>
    <w:rsid w:val="00226402"/>
    <w:rsid w:val="00226788"/>
    <w:rsid w:val="002271FF"/>
    <w:rsid w:val="0022741B"/>
    <w:rsid w:val="002279B8"/>
    <w:rsid w:val="0023170F"/>
    <w:rsid w:val="00231959"/>
    <w:rsid w:val="002325A6"/>
    <w:rsid w:val="00232808"/>
    <w:rsid w:val="00232943"/>
    <w:rsid w:val="00234177"/>
    <w:rsid w:val="00235049"/>
    <w:rsid w:val="00236225"/>
    <w:rsid w:val="00240462"/>
    <w:rsid w:val="002436FF"/>
    <w:rsid w:val="00245FED"/>
    <w:rsid w:val="00247D5A"/>
    <w:rsid w:val="002502CE"/>
    <w:rsid w:val="0025112B"/>
    <w:rsid w:val="00251951"/>
    <w:rsid w:val="00251988"/>
    <w:rsid w:val="00252DF1"/>
    <w:rsid w:val="00254A6C"/>
    <w:rsid w:val="002558DA"/>
    <w:rsid w:val="00255957"/>
    <w:rsid w:val="002577F4"/>
    <w:rsid w:val="0025785D"/>
    <w:rsid w:val="00262190"/>
    <w:rsid w:val="002623A3"/>
    <w:rsid w:val="0026320B"/>
    <w:rsid w:val="002659EF"/>
    <w:rsid w:val="00265EB1"/>
    <w:rsid w:val="002702A2"/>
    <w:rsid w:val="00270751"/>
    <w:rsid w:val="00270800"/>
    <w:rsid w:val="00270F1A"/>
    <w:rsid w:val="002715E0"/>
    <w:rsid w:val="002753A9"/>
    <w:rsid w:val="0027603A"/>
    <w:rsid w:val="00277150"/>
    <w:rsid w:val="00277E2D"/>
    <w:rsid w:val="00282B13"/>
    <w:rsid w:val="002834ED"/>
    <w:rsid w:val="00284720"/>
    <w:rsid w:val="0028671A"/>
    <w:rsid w:val="00286970"/>
    <w:rsid w:val="00287406"/>
    <w:rsid w:val="00290BFB"/>
    <w:rsid w:val="00291502"/>
    <w:rsid w:val="002918CA"/>
    <w:rsid w:val="00293134"/>
    <w:rsid w:val="00293A00"/>
    <w:rsid w:val="00293BB1"/>
    <w:rsid w:val="00295404"/>
    <w:rsid w:val="00295CD6"/>
    <w:rsid w:val="0029615B"/>
    <w:rsid w:val="00297F11"/>
    <w:rsid w:val="002A2DCA"/>
    <w:rsid w:val="002A2E1F"/>
    <w:rsid w:val="002A2EB8"/>
    <w:rsid w:val="002A4A2D"/>
    <w:rsid w:val="002A597A"/>
    <w:rsid w:val="002A5EAF"/>
    <w:rsid w:val="002A6339"/>
    <w:rsid w:val="002A717F"/>
    <w:rsid w:val="002A72C7"/>
    <w:rsid w:val="002B0A6E"/>
    <w:rsid w:val="002B0D3C"/>
    <w:rsid w:val="002B190E"/>
    <w:rsid w:val="002B1945"/>
    <w:rsid w:val="002B195E"/>
    <w:rsid w:val="002B2498"/>
    <w:rsid w:val="002B2EA6"/>
    <w:rsid w:val="002B31CB"/>
    <w:rsid w:val="002B5EF2"/>
    <w:rsid w:val="002B6A41"/>
    <w:rsid w:val="002B6D8C"/>
    <w:rsid w:val="002C0A3F"/>
    <w:rsid w:val="002C0CCD"/>
    <w:rsid w:val="002C1142"/>
    <w:rsid w:val="002C2584"/>
    <w:rsid w:val="002C2D2F"/>
    <w:rsid w:val="002C4DDF"/>
    <w:rsid w:val="002C53DC"/>
    <w:rsid w:val="002C6035"/>
    <w:rsid w:val="002C6AE4"/>
    <w:rsid w:val="002C7B63"/>
    <w:rsid w:val="002D0964"/>
    <w:rsid w:val="002D0E3F"/>
    <w:rsid w:val="002D160E"/>
    <w:rsid w:val="002D1F17"/>
    <w:rsid w:val="002D2544"/>
    <w:rsid w:val="002D2560"/>
    <w:rsid w:val="002D54B1"/>
    <w:rsid w:val="002D565B"/>
    <w:rsid w:val="002D5B2D"/>
    <w:rsid w:val="002E10FD"/>
    <w:rsid w:val="002E279C"/>
    <w:rsid w:val="002E4464"/>
    <w:rsid w:val="002E5F77"/>
    <w:rsid w:val="002E64B1"/>
    <w:rsid w:val="002E766A"/>
    <w:rsid w:val="002F414D"/>
    <w:rsid w:val="002F5927"/>
    <w:rsid w:val="002F72EF"/>
    <w:rsid w:val="0030068C"/>
    <w:rsid w:val="00301653"/>
    <w:rsid w:val="0030238C"/>
    <w:rsid w:val="00302B86"/>
    <w:rsid w:val="003042EC"/>
    <w:rsid w:val="00304875"/>
    <w:rsid w:val="0030557A"/>
    <w:rsid w:val="003059DE"/>
    <w:rsid w:val="00305DE0"/>
    <w:rsid w:val="00306361"/>
    <w:rsid w:val="003107A4"/>
    <w:rsid w:val="003127C7"/>
    <w:rsid w:val="00313DDF"/>
    <w:rsid w:val="00314197"/>
    <w:rsid w:val="0031462B"/>
    <w:rsid w:val="003149E8"/>
    <w:rsid w:val="00314CDB"/>
    <w:rsid w:val="003157E2"/>
    <w:rsid w:val="00316391"/>
    <w:rsid w:val="003165DD"/>
    <w:rsid w:val="003175FD"/>
    <w:rsid w:val="003206F5"/>
    <w:rsid w:val="00320D09"/>
    <w:rsid w:val="003210CB"/>
    <w:rsid w:val="00323D87"/>
    <w:rsid w:val="00324442"/>
    <w:rsid w:val="003256E0"/>
    <w:rsid w:val="00326226"/>
    <w:rsid w:val="0033051A"/>
    <w:rsid w:val="003308D2"/>
    <w:rsid w:val="00331B4B"/>
    <w:rsid w:val="00331C52"/>
    <w:rsid w:val="00332513"/>
    <w:rsid w:val="003357F4"/>
    <w:rsid w:val="00340591"/>
    <w:rsid w:val="003441FC"/>
    <w:rsid w:val="00346ABA"/>
    <w:rsid w:val="00347724"/>
    <w:rsid w:val="00351501"/>
    <w:rsid w:val="0035362C"/>
    <w:rsid w:val="003536A2"/>
    <w:rsid w:val="0035603C"/>
    <w:rsid w:val="0035700A"/>
    <w:rsid w:val="0035755B"/>
    <w:rsid w:val="00357816"/>
    <w:rsid w:val="00361C9A"/>
    <w:rsid w:val="00362E86"/>
    <w:rsid w:val="00362FBD"/>
    <w:rsid w:val="003640EE"/>
    <w:rsid w:val="00364D05"/>
    <w:rsid w:val="00364EC2"/>
    <w:rsid w:val="003650F3"/>
    <w:rsid w:val="00365896"/>
    <w:rsid w:val="00366DA4"/>
    <w:rsid w:val="003702E7"/>
    <w:rsid w:val="003715C6"/>
    <w:rsid w:val="00372A22"/>
    <w:rsid w:val="00372E49"/>
    <w:rsid w:val="00373401"/>
    <w:rsid w:val="0037355C"/>
    <w:rsid w:val="003737F1"/>
    <w:rsid w:val="00374A6F"/>
    <w:rsid w:val="0037535C"/>
    <w:rsid w:val="0037624B"/>
    <w:rsid w:val="003770EF"/>
    <w:rsid w:val="00377499"/>
    <w:rsid w:val="00380670"/>
    <w:rsid w:val="00380A12"/>
    <w:rsid w:val="00380A22"/>
    <w:rsid w:val="0038251A"/>
    <w:rsid w:val="00383A1D"/>
    <w:rsid w:val="00385138"/>
    <w:rsid w:val="00385314"/>
    <w:rsid w:val="003855E7"/>
    <w:rsid w:val="00385A88"/>
    <w:rsid w:val="0039028A"/>
    <w:rsid w:val="0039043D"/>
    <w:rsid w:val="0039178F"/>
    <w:rsid w:val="00397CAF"/>
    <w:rsid w:val="003A0F62"/>
    <w:rsid w:val="003A3431"/>
    <w:rsid w:val="003A6163"/>
    <w:rsid w:val="003A6C8F"/>
    <w:rsid w:val="003A7D6C"/>
    <w:rsid w:val="003B119B"/>
    <w:rsid w:val="003B1F63"/>
    <w:rsid w:val="003B390C"/>
    <w:rsid w:val="003B4289"/>
    <w:rsid w:val="003B47B9"/>
    <w:rsid w:val="003B4A73"/>
    <w:rsid w:val="003B726B"/>
    <w:rsid w:val="003C064E"/>
    <w:rsid w:val="003C19E4"/>
    <w:rsid w:val="003C2122"/>
    <w:rsid w:val="003C21D4"/>
    <w:rsid w:val="003C23B7"/>
    <w:rsid w:val="003C322C"/>
    <w:rsid w:val="003C32FC"/>
    <w:rsid w:val="003C38DA"/>
    <w:rsid w:val="003C3D8F"/>
    <w:rsid w:val="003C40D4"/>
    <w:rsid w:val="003C54B4"/>
    <w:rsid w:val="003C5B0D"/>
    <w:rsid w:val="003C610B"/>
    <w:rsid w:val="003C614D"/>
    <w:rsid w:val="003C6302"/>
    <w:rsid w:val="003D0B16"/>
    <w:rsid w:val="003D21CB"/>
    <w:rsid w:val="003D2F13"/>
    <w:rsid w:val="003D37FD"/>
    <w:rsid w:val="003D433E"/>
    <w:rsid w:val="003D49E7"/>
    <w:rsid w:val="003D4A0D"/>
    <w:rsid w:val="003E0B2A"/>
    <w:rsid w:val="003E278C"/>
    <w:rsid w:val="003E546A"/>
    <w:rsid w:val="003F1079"/>
    <w:rsid w:val="003F3384"/>
    <w:rsid w:val="003F391E"/>
    <w:rsid w:val="003F59A5"/>
    <w:rsid w:val="003F5E5C"/>
    <w:rsid w:val="003F6C24"/>
    <w:rsid w:val="00400AD2"/>
    <w:rsid w:val="00400F59"/>
    <w:rsid w:val="00401E3A"/>
    <w:rsid w:val="00402BF6"/>
    <w:rsid w:val="004063B7"/>
    <w:rsid w:val="00411FF7"/>
    <w:rsid w:val="00412AEC"/>
    <w:rsid w:val="0041326B"/>
    <w:rsid w:val="00415170"/>
    <w:rsid w:val="00422636"/>
    <w:rsid w:val="0042357D"/>
    <w:rsid w:val="00423D09"/>
    <w:rsid w:val="004244B4"/>
    <w:rsid w:val="00424EB3"/>
    <w:rsid w:val="00426B61"/>
    <w:rsid w:val="00427AD9"/>
    <w:rsid w:val="00431028"/>
    <w:rsid w:val="004317BD"/>
    <w:rsid w:val="00432D5C"/>
    <w:rsid w:val="0043409E"/>
    <w:rsid w:val="00434843"/>
    <w:rsid w:val="004352E0"/>
    <w:rsid w:val="00436A10"/>
    <w:rsid w:val="00437E54"/>
    <w:rsid w:val="0044048F"/>
    <w:rsid w:val="0044161D"/>
    <w:rsid w:val="00441C5E"/>
    <w:rsid w:val="00441D68"/>
    <w:rsid w:val="00443D97"/>
    <w:rsid w:val="00445682"/>
    <w:rsid w:val="004460B2"/>
    <w:rsid w:val="00446349"/>
    <w:rsid w:val="00446689"/>
    <w:rsid w:val="0045057D"/>
    <w:rsid w:val="00451459"/>
    <w:rsid w:val="00451C22"/>
    <w:rsid w:val="004525E2"/>
    <w:rsid w:val="00455020"/>
    <w:rsid w:val="004551BF"/>
    <w:rsid w:val="0045587B"/>
    <w:rsid w:val="00455883"/>
    <w:rsid w:val="00455EA8"/>
    <w:rsid w:val="004566AF"/>
    <w:rsid w:val="004577B8"/>
    <w:rsid w:val="00460625"/>
    <w:rsid w:val="00461490"/>
    <w:rsid w:val="00461716"/>
    <w:rsid w:val="00461818"/>
    <w:rsid w:val="00461922"/>
    <w:rsid w:val="00462C48"/>
    <w:rsid w:val="004635D6"/>
    <w:rsid w:val="004645E7"/>
    <w:rsid w:val="00464721"/>
    <w:rsid w:val="00467942"/>
    <w:rsid w:val="00467BE2"/>
    <w:rsid w:val="00470558"/>
    <w:rsid w:val="00471773"/>
    <w:rsid w:val="0047311F"/>
    <w:rsid w:val="00473786"/>
    <w:rsid w:val="00474D36"/>
    <w:rsid w:val="00475FC2"/>
    <w:rsid w:val="00476A85"/>
    <w:rsid w:val="00480990"/>
    <w:rsid w:val="00480C77"/>
    <w:rsid w:val="00481E4C"/>
    <w:rsid w:val="0048288B"/>
    <w:rsid w:val="00484AB6"/>
    <w:rsid w:val="00486134"/>
    <w:rsid w:val="0048620F"/>
    <w:rsid w:val="00486AD2"/>
    <w:rsid w:val="004875EF"/>
    <w:rsid w:val="00490034"/>
    <w:rsid w:val="00492AFA"/>
    <w:rsid w:val="004938DA"/>
    <w:rsid w:val="00493CA8"/>
    <w:rsid w:val="00493FD0"/>
    <w:rsid w:val="00494586"/>
    <w:rsid w:val="004968FB"/>
    <w:rsid w:val="004978F0"/>
    <w:rsid w:val="00497EC9"/>
    <w:rsid w:val="004A16DC"/>
    <w:rsid w:val="004A69E1"/>
    <w:rsid w:val="004A7673"/>
    <w:rsid w:val="004B0E23"/>
    <w:rsid w:val="004B3CFE"/>
    <w:rsid w:val="004B4CB1"/>
    <w:rsid w:val="004B546F"/>
    <w:rsid w:val="004C0C1C"/>
    <w:rsid w:val="004C1D5D"/>
    <w:rsid w:val="004C2422"/>
    <w:rsid w:val="004C2842"/>
    <w:rsid w:val="004C2F1B"/>
    <w:rsid w:val="004C42DB"/>
    <w:rsid w:val="004C592F"/>
    <w:rsid w:val="004C5CF3"/>
    <w:rsid w:val="004C6A49"/>
    <w:rsid w:val="004D1174"/>
    <w:rsid w:val="004D1439"/>
    <w:rsid w:val="004D19F9"/>
    <w:rsid w:val="004D394B"/>
    <w:rsid w:val="004D4E76"/>
    <w:rsid w:val="004E13CE"/>
    <w:rsid w:val="004E18C9"/>
    <w:rsid w:val="004E5503"/>
    <w:rsid w:val="004E5F09"/>
    <w:rsid w:val="004E6D6D"/>
    <w:rsid w:val="004E79A3"/>
    <w:rsid w:val="004F1EE6"/>
    <w:rsid w:val="004F2A2E"/>
    <w:rsid w:val="004F2D7E"/>
    <w:rsid w:val="004F3753"/>
    <w:rsid w:val="004F37C1"/>
    <w:rsid w:val="004F5183"/>
    <w:rsid w:val="0050021F"/>
    <w:rsid w:val="00502AD7"/>
    <w:rsid w:val="005035D2"/>
    <w:rsid w:val="00504466"/>
    <w:rsid w:val="005115FC"/>
    <w:rsid w:val="00512B23"/>
    <w:rsid w:val="0051323D"/>
    <w:rsid w:val="00515456"/>
    <w:rsid w:val="00515BF1"/>
    <w:rsid w:val="00516410"/>
    <w:rsid w:val="0051769B"/>
    <w:rsid w:val="00521616"/>
    <w:rsid w:val="00521A48"/>
    <w:rsid w:val="00521F70"/>
    <w:rsid w:val="00522C0F"/>
    <w:rsid w:val="00522E64"/>
    <w:rsid w:val="00523B0B"/>
    <w:rsid w:val="00523C10"/>
    <w:rsid w:val="00525155"/>
    <w:rsid w:val="00525BF5"/>
    <w:rsid w:val="005276C2"/>
    <w:rsid w:val="00531935"/>
    <w:rsid w:val="00532770"/>
    <w:rsid w:val="005329D2"/>
    <w:rsid w:val="00533732"/>
    <w:rsid w:val="0053400B"/>
    <w:rsid w:val="005346BD"/>
    <w:rsid w:val="00541E76"/>
    <w:rsid w:val="005430E4"/>
    <w:rsid w:val="005443DD"/>
    <w:rsid w:val="00546EBC"/>
    <w:rsid w:val="00547D68"/>
    <w:rsid w:val="005518DE"/>
    <w:rsid w:val="00551A48"/>
    <w:rsid w:val="00551B74"/>
    <w:rsid w:val="00552857"/>
    <w:rsid w:val="00560B93"/>
    <w:rsid w:val="00564AAB"/>
    <w:rsid w:val="00565604"/>
    <w:rsid w:val="00566F20"/>
    <w:rsid w:val="00567A8A"/>
    <w:rsid w:val="00567B9B"/>
    <w:rsid w:val="005747B0"/>
    <w:rsid w:val="00574EB3"/>
    <w:rsid w:val="00575769"/>
    <w:rsid w:val="00576B53"/>
    <w:rsid w:val="00576B91"/>
    <w:rsid w:val="0057756C"/>
    <w:rsid w:val="005777D3"/>
    <w:rsid w:val="00577DF7"/>
    <w:rsid w:val="00580F8D"/>
    <w:rsid w:val="00584651"/>
    <w:rsid w:val="005850D2"/>
    <w:rsid w:val="00585281"/>
    <w:rsid w:val="00585888"/>
    <w:rsid w:val="0058683B"/>
    <w:rsid w:val="00587597"/>
    <w:rsid w:val="00592381"/>
    <w:rsid w:val="005929EE"/>
    <w:rsid w:val="00593622"/>
    <w:rsid w:val="0059364F"/>
    <w:rsid w:val="00594C6A"/>
    <w:rsid w:val="00594D0B"/>
    <w:rsid w:val="00597A5E"/>
    <w:rsid w:val="00597DAE"/>
    <w:rsid w:val="005A02CC"/>
    <w:rsid w:val="005A126B"/>
    <w:rsid w:val="005A1A60"/>
    <w:rsid w:val="005A1F14"/>
    <w:rsid w:val="005A363F"/>
    <w:rsid w:val="005A394F"/>
    <w:rsid w:val="005A432B"/>
    <w:rsid w:val="005A4BA2"/>
    <w:rsid w:val="005A5148"/>
    <w:rsid w:val="005A582E"/>
    <w:rsid w:val="005A60AD"/>
    <w:rsid w:val="005B0EF9"/>
    <w:rsid w:val="005B21CA"/>
    <w:rsid w:val="005B33A5"/>
    <w:rsid w:val="005B36F1"/>
    <w:rsid w:val="005B4509"/>
    <w:rsid w:val="005B5323"/>
    <w:rsid w:val="005B6520"/>
    <w:rsid w:val="005B7D56"/>
    <w:rsid w:val="005C026A"/>
    <w:rsid w:val="005C09F6"/>
    <w:rsid w:val="005C154A"/>
    <w:rsid w:val="005C3341"/>
    <w:rsid w:val="005C38C0"/>
    <w:rsid w:val="005C3BCD"/>
    <w:rsid w:val="005C3C4A"/>
    <w:rsid w:val="005C5865"/>
    <w:rsid w:val="005C754D"/>
    <w:rsid w:val="005D1857"/>
    <w:rsid w:val="005D1874"/>
    <w:rsid w:val="005D1D69"/>
    <w:rsid w:val="005D1EE2"/>
    <w:rsid w:val="005D3A35"/>
    <w:rsid w:val="005D4A3B"/>
    <w:rsid w:val="005D6BE1"/>
    <w:rsid w:val="005E043D"/>
    <w:rsid w:val="005E2756"/>
    <w:rsid w:val="005E3B0A"/>
    <w:rsid w:val="005E4288"/>
    <w:rsid w:val="005E44D4"/>
    <w:rsid w:val="005E4684"/>
    <w:rsid w:val="005E5FA0"/>
    <w:rsid w:val="005F0398"/>
    <w:rsid w:val="005F04F8"/>
    <w:rsid w:val="005F0E6C"/>
    <w:rsid w:val="005F1143"/>
    <w:rsid w:val="005F37B0"/>
    <w:rsid w:val="005F4AD1"/>
    <w:rsid w:val="005F57F0"/>
    <w:rsid w:val="005F618F"/>
    <w:rsid w:val="005F76DA"/>
    <w:rsid w:val="00600E01"/>
    <w:rsid w:val="006021E5"/>
    <w:rsid w:val="006027B3"/>
    <w:rsid w:val="00602885"/>
    <w:rsid w:val="00602F1C"/>
    <w:rsid w:val="006033B4"/>
    <w:rsid w:val="00603B83"/>
    <w:rsid w:val="00604764"/>
    <w:rsid w:val="0060508B"/>
    <w:rsid w:val="006118DC"/>
    <w:rsid w:val="00611B38"/>
    <w:rsid w:val="0061206B"/>
    <w:rsid w:val="006128AD"/>
    <w:rsid w:val="00612D21"/>
    <w:rsid w:val="00613B16"/>
    <w:rsid w:val="006151D2"/>
    <w:rsid w:val="006153AE"/>
    <w:rsid w:val="006163FB"/>
    <w:rsid w:val="00617F47"/>
    <w:rsid w:val="006204EA"/>
    <w:rsid w:val="00621A9F"/>
    <w:rsid w:val="00622907"/>
    <w:rsid w:val="00625104"/>
    <w:rsid w:val="0062563C"/>
    <w:rsid w:val="00625D29"/>
    <w:rsid w:val="00625F64"/>
    <w:rsid w:val="00626D71"/>
    <w:rsid w:val="0063027D"/>
    <w:rsid w:val="006309DC"/>
    <w:rsid w:val="00631CE2"/>
    <w:rsid w:val="006321A3"/>
    <w:rsid w:val="00633CAC"/>
    <w:rsid w:val="00633CD4"/>
    <w:rsid w:val="00633E5D"/>
    <w:rsid w:val="00633F60"/>
    <w:rsid w:val="00634362"/>
    <w:rsid w:val="00635A9F"/>
    <w:rsid w:val="00637BB7"/>
    <w:rsid w:val="00637DB0"/>
    <w:rsid w:val="00640439"/>
    <w:rsid w:val="00641749"/>
    <w:rsid w:val="00642862"/>
    <w:rsid w:val="0064301E"/>
    <w:rsid w:val="0064362D"/>
    <w:rsid w:val="00643A42"/>
    <w:rsid w:val="006452DD"/>
    <w:rsid w:val="0064549A"/>
    <w:rsid w:val="00645923"/>
    <w:rsid w:val="0064752A"/>
    <w:rsid w:val="00647FC5"/>
    <w:rsid w:val="00650F02"/>
    <w:rsid w:val="00650FE8"/>
    <w:rsid w:val="00651CDC"/>
    <w:rsid w:val="006528F7"/>
    <w:rsid w:val="00652CAF"/>
    <w:rsid w:val="00653EC3"/>
    <w:rsid w:val="0065572C"/>
    <w:rsid w:val="00655E26"/>
    <w:rsid w:val="00660F0C"/>
    <w:rsid w:val="0066139C"/>
    <w:rsid w:val="00662786"/>
    <w:rsid w:val="006627DD"/>
    <w:rsid w:val="006646C0"/>
    <w:rsid w:val="00665ED2"/>
    <w:rsid w:val="006661FF"/>
    <w:rsid w:val="00666B9B"/>
    <w:rsid w:val="00666F6A"/>
    <w:rsid w:val="00672481"/>
    <w:rsid w:val="006727D7"/>
    <w:rsid w:val="00672A68"/>
    <w:rsid w:val="00672D1C"/>
    <w:rsid w:val="0067541B"/>
    <w:rsid w:val="006765D1"/>
    <w:rsid w:val="00677708"/>
    <w:rsid w:val="00677875"/>
    <w:rsid w:val="00680707"/>
    <w:rsid w:val="00682587"/>
    <w:rsid w:val="0068370C"/>
    <w:rsid w:val="00685FB2"/>
    <w:rsid w:val="00686160"/>
    <w:rsid w:val="00686299"/>
    <w:rsid w:val="0068641F"/>
    <w:rsid w:val="00686961"/>
    <w:rsid w:val="0069059D"/>
    <w:rsid w:val="00690DFC"/>
    <w:rsid w:val="00691169"/>
    <w:rsid w:val="006927C5"/>
    <w:rsid w:val="006939CA"/>
    <w:rsid w:val="00693F1D"/>
    <w:rsid w:val="00694932"/>
    <w:rsid w:val="006964F6"/>
    <w:rsid w:val="006975A4"/>
    <w:rsid w:val="0069772B"/>
    <w:rsid w:val="00697C47"/>
    <w:rsid w:val="006A011A"/>
    <w:rsid w:val="006A0B75"/>
    <w:rsid w:val="006A2D70"/>
    <w:rsid w:val="006A3591"/>
    <w:rsid w:val="006A5F46"/>
    <w:rsid w:val="006A64D9"/>
    <w:rsid w:val="006A6AD2"/>
    <w:rsid w:val="006A7330"/>
    <w:rsid w:val="006A790F"/>
    <w:rsid w:val="006A7AB5"/>
    <w:rsid w:val="006A7B63"/>
    <w:rsid w:val="006A7D83"/>
    <w:rsid w:val="006B0E80"/>
    <w:rsid w:val="006B17E8"/>
    <w:rsid w:val="006B2351"/>
    <w:rsid w:val="006B274D"/>
    <w:rsid w:val="006B35A3"/>
    <w:rsid w:val="006B4E27"/>
    <w:rsid w:val="006B687E"/>
    <w:rsid w:val="006B6C37"/>
    <w:rsid w:val="006B6D43"/>
    <w:rsid w:val="006C0CDF"/>
    <w:rsid w:val="006C1C48"/>
    <w:rsid w:val="006C26C4"/>
    <w:rsid w:val="006C2F44"/>
    <w:rsid w:val="006C3283"/>
    <w:rsid w:val="006C3423"/>
    <w:rsid w:val="006C3D23"/>
    <w:rsid w:val="006C5CAA"/>
    <w:rsid w:val="006C6132"/>
    <w:rsid w:val="006C6C23"/>
    <w:rsid w:val="006C6D46"/>
    <w:rsid w:val="006C78BE"/>
    <w:rsid w:val="006D2ABA"/>
    <w:rsid w:val="006D3E1D"/>
    <w:rsid w:val="006D40A3"/>
    <w:rsid w:val="006D49FE"/>
    <w:rsid w:val="006E13A7"/>
    <w:rsid w:val="006E1DB2"/>
    <w:rsid w:val="006E27C7"/>
    <w:rsid w:val="006E3227"/>
    <w:rsid w:val="006E36BA"/>
    <w:rsid w:val="006E5EC6"/>
    <w:rsid w:val="006E6C5E"/>
    <w:rsid w:val="006F3296"/>
    <w:rsid w:val="006F38CC"/>
    <w:rsid w:val="006F55FE"/>
    <w:rsid w:val="007008C6"/>
    <w:rsid w:val="00700E29"/>
    <w:rsid w:val="00700EB1"/>
    <w:rsid w:val="0070154E"/>
    <w:rsid w:val="007033B2"/>
    <w:rsid w:val="0070368C"/>
    <w:rsid w:val="00704169"/>
    <w:rsid w:val="007048AE"/>
    <w:rsid w:val="007051DC"/>
    <w:rsid w:val="007055A4"/>
    <w:rsid w:val="007056CF"/>
    <w:rsid w:val="007069BC"/>
    <w:rsid w:val="00706C15"/>
    <w:rsid w:val="007079E8"/>
    <w:rsid w:val="00710DAD"/>
    <w:rsid w:val="007144F1"/>
    <w:rsid w:val="00714894"/>
    <w:rsid w:val="007148B3"/>
    <w:rsid w:val="00714DF0"/>
    <w:rsid w:val="007173AE"/>
    <w:rsid w:val="0072198D"/>
    <w:rsid w:val="007240B1"/>
    <w:rsid w:val="007263BC"/>
    <w:rsid w:val="00726471"/>
    <w:rsid w:val="00727B76"/>
    <w:rsid w:val="00730857"/>
    <w:rsid w:val="00731352"/>
    <w:rsid w:val="00732524"/>
    <w:rsid w:val="007327D2"/>
    <w:rsid w:val="007327EA"/>
    <w:rsid w:val="00732898"/>
    <w:rsid w:val="007328C4"/>
    <w:rsid w:val="00733FEC"/>
    <w:rsid w:val="00734AAE"/>
    <w:rsid w:val="00735442"/>
    <w:rsid w:val="00735597"/>
    <w:rsid w:val="0073597A"/>
    <w:rsid w:val="0074152E"/>
    <w:rsid w:val="007431F4"/>
    <w:rsid w:val="00743581"/>
    <w:rsid w:val="00750525"/>
    <w:rsid w:val="00751236"/>
    <w:rsid w:val="00751B9C"/>
    <w:rsid w:val="00757D66"/>
    <w:rsid w:val="007605A3"/>
    <w:rsid w:val="00760DFB"/>
    <w:rsid w:val="007625DF"/>
    <w:rsid w:val="0076310A"/>
    <w:rsid w:val="00763756"/>
    <w:rsid w:val="00763867"/>
    <w:rsid w:val="0076434D"/>
    <w:rsid w:val="0076450B"/>
    <w:rsid w:val="0076477A"/>
    <w:rsid w:val="007648AA"/>
    <w:rsid w:val="007674E4"/>
    <w:rsid w:val="00767759"/>
    <w:rsid w:val="00770074"/>
    <w:rsid w:val="00770FFC"/>
    <w:rsid w:val="00772165"/>
    <w:rsid w:val="00777C88"/>
    <w:rsid w:val="007804C9"/>
    <w:rsid w:val="00783FB5"/>
    <w:rsid w:val="007843E3"/>
    <w:rsid w:val="00784A68"/>
    <w:rsid w:val="00785587"/>
    <w:rsid w:val="0078610C"/>
    <w:rsid w:val="007868D6"/>
    <w:rsid w:val="007878C2"/>
    <w:rsid w:val="00791BEB"/>
    <w:rsid w:val="00791F8C"/>
    <w:rsid w:val="00796BCA"/>
    <w:rsid w:val="00797D99"/>
    <w:rsid w:val="007A1284"/>
    <w:rsid w:val="007A1DE9"/>
    <w:rsid w:val="007A1F35"/>
    <w:rsid w:val="007A2B4D"/>
    <w:rsid w:val="007A2E3E"/>
    <w:rsid w:val="007A3F73"/>
    <w:rsid w:val="007A6E9D"/>
    <w:rsid w:val="007A751B"/>
    <w:rsid w:val="007A7F30"/>
    <w:rsid w:val="007B01D8"/>
    <w:rsid w:val="007B29C4"/>
    <w:rsid w:val="007B5B2F"/>
    <w:rsid w:val="007B70C0"/>
    <w:rsid w:val="007B7FC7"/>
    <w:rsid w:val="007C111B"/>
    <w:rsid w:val="007C2E23"/>
    <w:rsid w:val="007C330D"/>
    <w:rsid w:val="007C3663"/>
    <w:rsid w:val="007C603D"/>
    <w:rsid w:val="007C7F15"/>
    <w:rsid w:val="007D0053"/>
    <w:rsid w:val="007D0C01"/>
    <w:rsid w:val="007D0F2B"/>
    <w:rsid w:val="007D30F0"/>
    <w:rsid w:val="007D4320"/>
    <w:rsid w:val="007D4DCF"/>
    <w:rsid w:val="007D5094"/>
    <w:rsid w:val="007D740F"/>
    <w:rsid w:val="007E0418"/>
    <w:rsid w:val="007E1FCA"/>
    <w:rsid w:val="007E2663"/>
    <w:rsid w:val="007E2EC6"/>
    <w:rsid w:val="007E4070"/>
    <w:rsid w:val="007E520D"/>
    <w:rsid w:val="007E55A5"/>
    <w:rsid w:val="007E560D"/>
    <w:rsid w:val="007E5C24"/>
    <w:rsid w:val="007E5FC8"/>
    <w:rsid w:val="007E7277"/>
    <w:rsid w:val="007E7DE4"/>
    <w:rsid w:val="007E7F97"/>
    <w:rsid w:val="007F1762"/>
    <w:rsid w:val="007F1CF8"/>
    <w:rsid w:val="007F2BAF"/>
    <w:rsid w:val="007F3E99"/>
    <w:rsid w:val="007F5442"/>
    <w:rsid w:val="007F69CD"/>
    <w:rsid w:val="007F6A97"/>
    <w:rsid w:val="007F6EE1"/>
    <w:rsid w:val="00800067"/>
    <w:rsid w:val="00800397"/>
    <w:rsid w:val="00804B40"/>
    <w:rsid w:val="00804B7A"/>
    <w:rsid w:val="008058A6"/>
    <w:rsid w:val="00805CFB"/>
    <w:rsid w:val="00806069"/>
    <w:rsid w:val="00806FEE"/>
    <w:rsid w:val="00810BCE"/>
    <w:rsid w:val="008115C2"/>
    <w:rsid w:val="00812D11"/>
    <w:rsid w:val="00813D6C"/>
    <w:rsid w:val="008140AD"/>
    <w:rsid w:val="00815D4D"/>
    <w:rsid w:val="00816314"/>
    <w:rsid w:val="00820EEE"/>
    <w:rsid w:val="008212E4"/>
    <w:rsid w:val="008213E7"/>
    <w:rsid w:val="008213FA"/>
    <w:rsid w:val="00821664"/>
    <w:rsid w:val="00824688"/>
    <w:rsid w:val="00824E01"/>
    <w:rsid w:val="00824E89"/>
    <w:rsid w:val="00827A25"/>
    <w:rsid w:val="008303CD"/>
    <w:rsid w:val="00830C9F"/>
    <w:rsid w:val="00830D79"/>
    <w:rsid w:val="00831E6A"/>
    <w:rsid w:val="008323F7"/>
    <w:rsid w:val="008340A5"/>
    <w:rsid w:val="008349D1"/>
    <w:rsid w:val="008349E7"/>
    <w:rsid w:val="0083581A"/>
    <w:rsid w:val="00837163"/>
    <w:rsid w:val="008374B9"/>
    <w:rsid w:val="008416C0"/>
    <w:rsid w:val="008419DC"/>
    <w:rsid w:val="00842161"/>
    <w:rsid w:val="00844BAF"/>
    <w:rsid w:val="0084533C"/>
    <w:rsid w:val="008455DC"/>
    <w:rsid w:val="00845940"/>
    <w:rsid w:val="00845AFF"/>
    <w:rsid w:val="008475C3"/>
    <w:rsid w:val="008476B2"/>
    <w:rsid w:val="008477A6"/>
    <w:rsid w:val="00851BF7"/>
    <w:rsid w:val="00851E17"/>
    <w:rsid w:val="00852456"/>
    <w:rsid w:val="00853264"/>
    <w:rsid w:val="00853EFE"/>
    <w:rsid w:val="00854F20"/>
    <w:rsid w:val="0085500A"/>
    <w:rsid w:val="008564CC"/>
    <w:rsid w:val="00856698"/>
    <w:rsid w:val="00860306"/>
    <w:rsid w:val="00861AFE"/>
    <w:rsid w:val="0086449C"/>
    <w:rsid w:val="00864EE8"/>
    <w:rsid w:val="0086566F"/>
    <w:rsid w:val="00866A24"/>
    <w:rsid w:val="00870C69"/>
    <w:rsid w:val="0087142B"/>
    <w:rsid w:val="00871DB0"/>
    <w:rsid w:val="00871FF5"/>
    <w:rsid w:val="00872B14"/>
    <w:rsid w:val="008773F6"/>
    <w:rsid w:val="00877461"/>
    <w:rsid w:val="00877FA9"/>
    <w:rsid w:val="00880835"/>
    <w:rsid w:val="00881053"/>
    <w:rsid w:val="00882163"/>
    <w:rsid w:val="0088419A"/>
    <w:rsid w:val="008849B6"/>
    <w:rsid w:val="008864E2"/>
    <w:rsid w:val="00887535"/>
    <w:rsid w:val="00891913"/>
    <w:rsid w:val="008927FF"/>
    <w:rsid w:val="00892B59"/>
    <w:rsid w:val="008934C6"/>
    <w:rsid w:val="008960FC"/>
    <w:rsid w:val="00897991"/>
    <w:rsid w:val="008A0012"/>
    <w:rsid w:val="008A0BD8"/>
    <w:rsid w:val="008A1AB0"/>
    <w:rsid w:val="008A3CFD"/>
    <w:rsid w:val="008A521F"/>
    <w:rsid w:val="008B0AD5"/>
    <w:rsid w:val="008B212F"/>
    <w:rsid w:val="008B32F2"/>
    <w:rsid w:val="008B49E3"/>
    <w:rsid w:val="008B581B"/>
    <w:rsid w:val="008B5D52"/>
    <w:rsid w:val="008B673D"/>
    <w:rsid w:val="008C1CA3"/>
    <w:rsid w:val="008C4054"/>
    <w:rsid w:val="008C45AF"/>
    <w:rsid w:val="008C5ABC"/>
    <w:rsid w:val="008C61D8"/>
    <w:rsid w:val="008C6D4A"/>
    <w:rsid w:val="008C71F1"/>
    <w:rsid w:val="008D081F"/>
    <w:rsid w:val="008D0A04"/>
    <w:rsid w:val="008D0CB3"/>
    <w:rsid w:val="008D1EE7"/>
    <w:rsid w:val="008D61EA"/>
    <w:rsid w:val="008D7F56"/>
    <w:rsid w:val="008E00C2"/>
    <w:rsid w:val="008E1ACC"/>
    <w:rsid w:val="008E1C18"/>
    <w:rsid w:val="008E34FC"/>
    <w:rsid w:val="008E4477"/>
    <w:rsid w:val="008E614A"/>
    <w:rsid w:val="008F2FCE"/>
    <w:rsid w:val="008F418B"/>
    <w:rsid w:val="008F455A"/>
    <w:rsid w:val="008F547F"/>
    <w:rsid w:val="008F5A20"/>
    <w:rsid w:val="008F64BC"/>
    <w:rsid w:val="0090089C"/>
    <w:rsid w:val="00900F4B"/>
    <w:rsid w:val="00901814"/>
    <w:rsid w:val="00901FCE"/>
    <w:rsid w:val="009020AD"/>
    <w:rsid w:val="00902823"/>
    <w:rsid w:val="009031AB"/>
    <w:rsid w:val="00904E47"/>
    <w:rsid w:val="00906865"/>
    <w:rsid w:val="00906AEF"/>
    <w:rsid w:val="00906C58"/>
    <w:rsid w:val="00910D43"/>
    <w:rsid w:val="00911F6F"/>
    <w:rsid w:val="00912148"/>
    <w:rsid w:val="009122C5"/>
    <w:rsid w:val="00912437"/>
    <w:rsid w:val="0091316E"/>
    <w:rsid w:val="0091422E"/>
    <w:rsid w:val="00914243"/>
    <w:rsid w:val="0091554C"/>
    <w:rsid w:val="00915988"/>
    <w:rsid w:val="00917495"/>
    <w:rsid w:val="009175C5"/>
    <w:rsid w:val="00920D68"/>
    <w:rsid w:val="00923E32"/>
    <w:rsid w:val="00924535"/>
    <w:rsid w:val="009247B7"/>
    <w:rsid w:val="009314AB"/>
    <w:rsid w:val="00931567"/>
    <w:rsid w:val="00931602"/>
    <w:rsid w:val="0093261E"/>
    <w:rsid w:val="00936A15"/>
    <w:rsid w:val="009404E7"/>
    <w:rsid w:val="009408E9"/>
    <w:rsid w:val="00940C33"/>
    <w:rsid w:val="0094135C"/>
    <w:rsid w:val="00943577"/>
    <w:rsid w:val="00943615"/>
    <w:rsid w:val="0094652F"/>
    <w:rsid w:val="0094675E"/>
    <w:rsid w:val="00950E64"/>
    <w:rsid w:val="00952700"/>
    <w:rsid w:val="0095373D"/>
    <w:rsid w:val="009547EF"/>
    <w:rsid w:val="00956EC7"/>
    <w:rsid w:val="00957624"/>
    <w:rsid w:val="009602F7"/>
    <w:rsid w:val="00960D9A"/>
    <w:rsid w:val="0096349C"/>
    <w:rsid w:val="00966926"/>
    <w:rsid w:val="00966B31"/>
    <w:rsid w:val="009671E1"/>
    <w:rsid w:val="009703F1"/>
    <w:rsid w:val="00970D2E"/>
    <w:rsid w:val="00971A3B"/>
    <w:rsid w:val="0097317A"/>
    <w:rsid w:val="009761FD"/>
    <w:rsid w:val="009805F3"/>
    <w:rsid w:val="00981432"/>
    <w:rsid w:val="0098185D"/>
    <w:rsid w:val="009820FD"/>
    <w:rsid w:val="00982E19"/>
    <w:rsid w:val="009832A4"/>
    <w:rsid w:val="00984041"/>
    <w:rsid w:val="00984C10"/>
    <w:rsid w:val="00985346"/>
    <w:rsid w:val="009856DA"/>
    <w:rsid w:val="00985829"/>
    <w:rsid w:val="00986840"/>
    <w:rsid w:val="00987C97"/>
    <w:rsid w:val="00992ED4"/>
    <w:rsid w:val="00993207"/>
    <w:rsid w:val="00993FD6"/>
    <w:rsid w:val="00994CB2"/>
    <w:rsid w:val="00997875"/>
    <w:rsid w:val="00997D9C"/>
    <w:rsid w:val="009A01EA"/>
    <w:rsid w:val="009A55CB"/>
    <w:rsid w:val="009A6146"/>
    <w:rsid w:val="009A781A"/>
    <w:rsid w:val="009B04F6"/>
    <w:rsid w:val="009B2510"/>
    <w:rsid w:val="009B410D"/>
    <w:rsid w:val="009B7E3B"/>
    <w:rsid w:val="009C05F0"/>
    <w:rsid w:val="009C06DD"/>
    <w:rsid w:val="009C0A4D"/>
    <w:rsid w:val="009C0BD4"/>
    <w:rsid w:val="009C18B5"/>
    <w:rsid w:val="009C33B8"/>
    <w:rsid w:val="009C3D70"/>
    <w:rsid w:val="009C442C"/>
    <w:rsid w:val="009C48ED"/>
    <w:rsid w:val="009C4B4E"/>
    <w:rsid w:val="009C5CAE"/>
    <w:rsid w:val="009D1EEE"/>
    <w:rsid w:val="009D2073"/>
    <w:rsid w:val="009D2CA0"/>
    <w:rsid w:val="009D37F4"/>
    <w:rsid w:val="009D3974"/>
    <w:rsid w:val="009D5294"/>
    <w:rsid w:val="009D5A4C"/>
    <w:rsid w:val="009D6434"/>
    <w:rsid w:val="009D6CA8"/>
    <w:rsid w:val="009D756F"/>
    <w:rsid w:val="009D7A5B"/>
    <w:rsid w:val="009E0261"/>
    <w:rsid w:val="009E0C9F"/>
    <w:rsid w:val="009E1521"/>
    <w:rsid w:val="009E4722"/>
    <w:rsid w:val="009E61D7"/>
    <w:rsid w:val="009E6E3A"/>
    <w:rsid w:val="009E7CE9"/>
    <w:rsid w:val="009F048C"/>
    <w:rsid w:val="009F075F"/>
    <w:rsid w:val="009F0782"/>
    <w:rsid w:val="009F0D98"/>
    <w:rsid w:val="009F1180"/>
    <w:rsid w:val="009F5D9F"/>
    <w:rsid w:val="009F5F49"/>
    <w:rsid w:val="00A004D1"/>
    <w:rsid w:val="00A012F5"/>
    <w:rsid w:val="00A04A6A"/>
    <w:rsid w:val="00A05E40"/>
    <w:rsid w:val="00A05F63"/>
    <w:rsid w:val="00A0723C"/>
    <w:rsid w:val="00A075B7"/>
    <w:rsid w:val="00A101EC"/>
    <w:rsid w:val="00A113D1"/>
    <w:rsid w:val="00A11B37"/>
    <w:rsid w:val="00A128EA"/>
    <w:rsid w:val="00A175A2"/>
    <w:rsid w:val="00A17FB7"/>
    <w:rsid w:val="00A21ACF"/>
    <w:rsid w:val="00A223D0"/>
    <w:rsid w:val="00A22C16"/>
    <w:rsid w:val="00A25FB1"/>
    <w:rsid w:val="00A264EB"/>
    <w:rsid w:val="00A272C1"/>
    <w:rsid w:val="00A27722"/>
    <w:rsid w:val="00A312AC"/>
    <w:rsid w:val="00A312CB"/>
    <w:rsid w:val="00A32769"/>
    <w:rsid w:val="00A33803"/>
    <w:rsid w:val="00A34D93"/>
    <w:rsid w:val="00A352EA"/>
    <w:rsid w:val="00A36764"/>
    <w:rsid w:val="00A37F67"/>
    <w:rsid w:val="00A40541"/>
    <w:rsid w:val="00A411F7"/>
    <w:rsid w:val="00A41E40"/>
    <w:rsid w:val="00A429C5"/>
    <w:rsid w:val="00A444F6"/>
    <w:rsid w:val="00A4738F"/>
    <w:rsid w:val="00A50969"/>
    <w:rsid w:val="00A51E78"/>
    <w:rsid w:val="00A5281F"/>
    <w:rsid w:val="00A52BF5"/>
    <w:rsid w:val="00A52E51"/>
    <w:rsid w:val="00A54558"/>
    <w:rsid w:val="00A54AFF"/>
    <w:rsid w:val="00A54ECB"/>
    <w:rsid w:val="00A550B9"/>
    <w:rsid w:val="00A568CC"/>
    <w:rsid w:val="00A56A3D"/>
    <w:rsid w:val="00A56E01"/>
    <w:rsid w:val="00A573BF"/>
    <w:rsid w:val="00A64D5D"/>
    <w:rsid w:val="00A6641F"/>
    <w:rsid w:val="00A67254"/>
    <w:rsid w:val="00A72C50"/>
    <w:rsid w:val="00A72DA0"/>
    <w:rsid w:val="00A74C0B"/>
    <w:rsid w:val="00A74F7B"/>
    <w:rsid w:val="00A758D9"/>
    <w:rsid w:val="00A80229"/>
    <w:rsid w:val="00A807CF"/>
    <w:rsid w:val="00A80DC4"/>
    <w:rsid w:val="00A81267"/>
    <w:rsid w:val="00A81D9D"/>
    <w:rsid w:val="00A81DE7"/>
    <w:rsid w:val="00A8371D"/>
    <w:rsid w:val="00A83797"/>
    <w:rsid w:val="00A83AFF"/>
    <w:rsid w:val="00A857BB"/>
    <w:rsid w:val="00A86EDF"/>
    <w:rsid w:val="00A87180"/>
    <w:rsid w:val="00A8782D"/>
    <w:rsid w:val="00A91AC8"/>
    <w:rsid w:val="00A91CB5"/>
    <w:rsid w:val="00A92256"/>
    <w:rsid w:val="00A95A90"/>
    <w:rsid w:val="00A9625A"/>
    <w:rsid w:val="00AA0494"/>
    <w:rsid w:val="00AA1B89"/>
    <w:rsid w:val="00AA290E"/>
    <w:rsid w:val="00AA3638"/>
    <w:rsid w:val="00AA4468"/>
    <w:rsid w:val="00AA4789"/>
    <w:rsid w:val="00AA6547"/>
    <w:rsid w:val="00AA72EC"/>
    <w:rsid w:val="00AA78AE"/>
    <w:rsid w:val="00AB2B9A"/>
    <w:rsid w:val="00AB2F86"/>
    <w:rsid w:val="00AB44DB"/>
    <w:rsid w:val="00AB4731"/>
    <w:rsid w:val="00AB52A3"/>
    <w:rsid w:val="00AB6CF2"/>
    <w:rsid w:val="00AB7303"/>
    <w:rsid w:val="00AB743B"/>
    <w:rsid w:val="00AB75AB"/>
    <w:rsid w:val="00AB7C10"/>
    <w:rsid w:val="00AC1EB4"/>
    <w:rsid w:val="00AC3849"/>
    <w:rsid w:val="00AC4B4F"/>
    <w:rsid w:val="00AC5FA7"/>
    <w:rsid w:val="00AC7143"/>
    <w:rsid w:val="00AD2CC7"/>
    <w:rsid w:val="00AD2F44"/>
    <w:rsid w:val="00AD39EB"/>
    <w:rsid w:val="00AD4782"/>
    <w:rsid w:val="00AD486A"/>
    <w:rsid w:val="00AD7746"/>
    <w:rsid w:val="00AE0842"/>
    <w:rsid w:val="00AE12A8"/>
    <w:rsid w:val="00AE3070"/>
    <w:rsid w:val="00AE3534"/>
    <w:rsid w:val="00AE3ED0"/>
    <w:rsid w:val="00AE4D11"/>
    <w:rsid w:val="00AE5118"/>
    <w:rsid w:val="00AE705C"/>
    <w:rsid w:val="00AE76DE"/>
    <w:rsid w:val="00AF01B2"/>
    <w:rsid w:val="00AF218C"/>
    <w:rsid w:val="00AF2DB5"/>
    <w:rsid w:val="00AF38B9"/>
    <w:rsid w:val="00AF3B30"/>
    <w:rsid w:val="00AF4FD0"/>
    <w:rsid w:val="00AF536D"/>
    <w:rsid w:val="00AF59A2"/>
    <w:rsid w:val="00AF6E91"/>
    <w:rsid w:val="00AF782E"/>
    <w:rsid w:val="00B006AB"/>
    <w:rsid w:val="00B02617"/>
    <w:rsid w:val="00B027DC"/>
    <w:rsid w:val="00B035C8"/>
    <w:rsid w:val="00B036F7"/>
    <w:rsid w:val="00B05B75"/>
    <w:rsid w:val="00B077D0"/>
    <w:rsid w:val="00B1041F"/>
    <w:rsid w:val="00B107CC"/>
    <w:rsid w:val="00B10B0A"/>
    <w:rsid w:val="00B10F3D"/>
    <w:rsid w:val="00B1241C"/>
    <w:rsid w:val="00B125C9"/>
    <w:rsid w:val="00B12E94"/>
    <w:rsid w:val="00B12F83"/>
    <w:rsid w:val="00B132C6"/>
    <w:rsid w:val="00B13C10"/>
    <w:rsid w:val="00B13D48"/>
    <w:rsid w:val="00B14741"/>
    <w:rsid w:val="00B149F2"/>
    <w:rsid w:val="00B15270"/>
    <w:rsid w:val="00B1559B"/>
    <w:rsid w:val="00B15D40"/>
    <w:rsid w:val="00B15FAE"/>
    <w:rsid w:val="00B164FB"/>
    <w:rsid w:val="00B166D9"/>
    <w:rsid w:val="00B16E96"/>
    <w:rsid w:val="00B17B9F"/>
    <w:rsid w:val="00B17EE1"/>
    <w:rsid w:val="00B208CD"/>
    <w:rsid w:val="00B20AA6"/>
    <w:rsid w:val="00B21347"/>
    <w:rsid w:val="00B219B8"/>
    <w:rsid w:val="00B23447"/>
    <w:rsid w:val="00B234DE"/>
    <w:rsid w:val="00B2400F"/>
    <w:rsid w:val="00B2415C"/>
    <w:rsid w:val="00B24340"/>
    <w:rsid w:val="00B2468D"/>
    <w:rsid w:val="00B251C8"/>
    <w:rsid w:val="00B2778C"/>
    <w:rsid w:val="00B27BFE"/>
    <w:rsid w:val="00B30D34"/>
    <w:rsid w:val="00B31923"/>
    <w:rsid w:val="00B32847"/>
    <w:rsid w:val="00B34A56"/>
    <w:rsid w:val="00B35EF2"/>
    <w:rsid w:val="00B36FB6"/>
    <w:rsid w:val="00B40B89"/>
    <w:rsid w:val="00B456FA"/>
    <w:rsid w:val="00B47113"/>
    <w:rsid w:val="00B51167"/>
    <w:rsid w:val="00B51A13"/>
    <w:rsid w:val="00B539C1"/>
    <w:rsid w:val="00B53BD3"/>
    <w:rsid w:val="00B54914"/>
    <w:rsid w:val="00B578E0"/>
    <w:rsid w:val="00B57AED"/>
    <w:rsid w:val="00B61212"/>
    <w:rsid w:val="00B6133C"/>
    <w:rsid w:val="00B6234A"/>
    <w:rsid w:val="00B623BF"/>
    <w:rsid w:val="00B625D2"/>
    <w:rsid w:val="00B62760"/>
    <w:rsid w:val="00B62E48"/>
    <w:rsid w:val="00B6371D"/>
    <w:rsid w:val="00B6451E"/>
    <w:rsid w:val="00B70488"/>
    <w:rsid w:val="00B71C8F"/>
    <w:rsid w:val="00B721F7"/>
    <w:rsid w:val="00B7366E"/>
    <w:rsid w:val="00B73715"/>
    <w:rsid w:val="00B73A2B"/>
    <w:rsid w:val="00B7453F"/>
    <w:rsid w:val="00B75584"/>
    <w:rsid w:val="00B758D2"/>
    <w:rsid w:val="00B77564"/>
    <w:rsid w:val="00B77A6C"/>
    <w:rsid w:val="00B81101"/>
    <w:rsid w:val="00B82E89"/>
    <w:rsid w:val="00B83398"/>
    <w:rsid w:val="00B83403"/>
    <w:rsid w:val="00B84382"/>
    <w:rsid w:val="00B85109"/>
    <w:rsid w:val="00B855C4"/>
    <w:rsid w:val="00B86C1D"/>
    <w:rsid w:val="00B903B4"/>
    <w:rsid w:val="00B91393"/>
    <w:rsid w:val="00B91B63"/>
    <w:rsid w:val="00B959B8"/>
    <w:rsid w:val="00B95DCB"/>
    <w:rsid w:val="00BA0094"/>
    <w:rsid w:val="00BA04AC"/>
    <w:rsid w:val="00BA2573"/>
    <w:rsid w:val="00BA2C6D"/>
    <w:rsid w:val="00BA4F27"/>
    <w:rsid w:val="00BA5506"/>
    <w:rsid w:val="00BA5DBF"/>
    <w:rsid w:val="00BA6F99"/>
    <w:rsid w:val="00BA7EB4"/>
    <w:rsid w:val="00BB0619"/>
    <w:rsid w:val="00BB2C18"/>
    <w:rsid w:val="00BB2DD7"/>
    <w:rsid w:val="00BB2EDD"/>
    <w:rsid w:val="00BB4057"/>
    <w:rsid w:val="00BB50DA"/>
    <w:rsid w:val="00BB6C35"/>
    <w:rsid w:val="00BC0C34"/>
    <w:rsid w:val="00BC2D8A"/>
    <w:rsid w:val="00BC381D"/>
    <w:rsid w:val="00BC3861"/>
    <w:rsid w:val="00BC505E"/>
    <w:rsid w:val="00BC591C"/>
    <w:rsid w:val="00BC59E0"/>
    <w:rsid w:val="00BC5E62"/>
    <w:rsid w:val="00BC65EF"/>
    <w:rsid w:val="00BD055D"/>
    <w:rsid w:val="00BD19F9"/>
    <w:rsid w:val="00BD23A4"/>
    <w:rsid w:val="00BD42D5"/>
    <w:rsid w:val="00BD620B"/>
    <w:rsid w:val="00BD62B2"/>
    <w:rsid w:val="00BE001B"/>
    <w:rsid w:val="00BE1BF4"/>
    <w:rsid w:val="00BE3840"/>
    <w:rsid w:val="00BE3B70"/>
    <w:rsid w:val="00BE62D9"/>
    <w:rsid w:val="00BF0132"/>
    <w:rsid w:val="00BF0D59"/>
    <w:rsid w:val="00BF0DB1"/>
    <w:rsid w:val="00BF226D"/>
    <w:rsid w:val="00BF292E"/>
    <w:rsid w:val="00BF2AEE"/>
    <w:rsid w:val="00BF2C11"/>
    <w:rsid w:val="00BF4A1A"/>
    <w:rsid w:val="00BF5969"/>
    <w:rsid w:val="00BF5F44"/>
    <w:rsid w:val="00BF747F"/>
    <w:rsid w:val="00BF7A58"/>
    <w:rsid w:val="00C0038B"/>
    <w:rsid w:val="00C01218"/>
    <w:rsid w:val="00C01B97"/>
    <w:rsid w:val="00C0259C"/>
    <w:rsid w:val="00C029C7"/>
    <w:rsid w:val="00C055F4"/>
    <w:rsid w:val="00C06606"/>
    <w:rsid w:val="00C06D69"/>
    <w:rsid w:val="00C071A1"/>
    <w:rsid w:val="00C10B4B"/>
    <w:rsid w:val="00C12412"/>
    <w:rsid w:val="00C148AD"/>
    <w:rsid w:val="00C16BAB"/>
    <w:rsid w:val="00C16C3C"/>
    <w:rsid w:val="00C16DB0"/>
    <w:rsid w:val="00C17795"/>
    <w:rsid w:val="00C17A18"/>
    <w:rsid w:val="00C20D1E"/>
    <w:rsid w:val="00C21B56"/>
    <w:rsid w:val="00C23896"/>
    <w:rsid w:val="00C23E33"/>
    <w:rsid w:val="00C246ED"/>
    <w:rsid w:val="00C250B3"/>
    <w:rsid w:val="00C25340"/>
    <w:rsid w:val="00C31073"/>
    <w:rsid w:val="00C31105"/>
    <w:rsid w:val="00C31A79"/>
    <w:rsid w:val="00C332C5"/>
    <w:rsid w:val="00C33F58"/>
    <w:rsid w:val="00C41970"/>
    <w:rsid w:val="00C42740"/>
    <w:rsid w:val="00C429E8"/>
    <w:rsid w:val="00C42A44"/>
    <w:rsid w:val="00C430AC"/>
    <w:rsid w:val="00C434DF"/>
    <w:rsid w:val="00C473A8"/>
    <w:rsid w:val="00C5007F"/>
    <w:rsid w:val="00C50275"/>
    <w:rsid w:val="00C50F33"/>
    <w:rsid w:val="00C5289B"/>
    <w:rsid w:val="00C53DFF"/>
    <w:rsid w:val="00C54017"/>
    <w:rsid w:val="00C5593E"/>
    <w:rsid w:val="00C55995"/>
    <w:rsid w:val="00C61D0E"/>
    <w:rsid w:val="00C6288D"/>
    <w:rsid w:val="00C633CB"/>
    <w:rsid w:val="00C63695"/>
    <w:rsid w:val="00C63ABD"/>
    <w:rsid w:val="00C64B85"/>
    <w:rsid w:val="00C66525"/>
    <w:rsid w:val="00C67A77"/>
    <w:rsid w:val="00C701D2"/>
    <w:rsid w:val="00C72F06"/>
    <w:rsid w:val="00C73C4C"/>
    <w:rsid w:val="00C750E7"/>
    <w:rsid w:val="00C7654A"/>
    <w:rsid w:val="00C7658B"/>
    <w:rsid w:val="00C779E3"/>
    <w:rsid w:val="00C77CB7"/>
    <w:rsid w:val="00C77E4B"/>
    <w:rsid w:val="00C77FE8"/>
    <w:rsid w:val="00C81249"/>
    <w:rsid w:val="00C8206B"/>
    <w:rsid w:val="00C820A8"/>
    <w:rsid w:val="00C850D2"/>
    <w:rsid w:val="00C86142"/>
    <w:rsid w:val="00C8680D"/>
    <w:rsid w:val="00C87C3E"/>
    <w:rsid w:val="00C92813"/>
    <w:rsid w:val="00C92F96"/>
    <w:rsid w:val="00C94243"/>
    <w:rsid w:val="00C94554"/>
    <w:rsid w:val="00C956E4"/>
    <w:rsid w:val="00C95C5F"/>
    <w:rsid w:val="00C9622D"/>
    <w:rsid w:val="00CA0688"/>
    <w:rsid w:val="00CA1D11"/>
    <w:rsid w:val="00CA3061"/>
    <w:rsid w:val="00CA38DF"/>
    <w:rsid w:val="00CA70B1"/>
    <w:rsid w:val="00CA792F"/>
    <w:rsid w:val="00CB2C48"/>
    <w:rsid w:val="00CB3053"/>
    <w:rsid w:val="00CB3B5A"/>
    <w:rsid w:val="00CB49EA"/>
    <w:rsid w:val="00CB4FDF"/>
    <w:rsid w:val="00CB5D9D"/>
    <w:rsid w:val="00CB6EBA"/>
    <w:rsid w:val="00CB7E3B"/>
    <w:rsid w:val="00CC071F"/>
    <w:rsid w:val="00CC1692"/>
    <w:rsid w:val="00CC32C3"/>
    <w:rsid w:val="00CC3B6E"/>
    <w:rsid w:val="00CC763B"/>
    <w:rsid w:val="00CC78FE"/>
    <w:rsid w:val="00CC7B68"/>
    <w:rsid w:val="00CD057F"/>
    <w:rsid w:val="00CD17E2"/>
    <w:rsid w:val="00CD2168"/>
    <w:rsid w:val="00CD35C5"/>
    <w:rsid w:val="00CD42E0"/>
    <w:rsid w:val="00CD4AAB"/>
    <w:rsid w:val="00CD5A6F"/>
    <w:rsid w:val="00CD5DBA"/>
    <w:rsid w:val="00CD6537"/>
    <w:rsid w:val="00CD6DDE"/>
    <w:rsid w:val="00CD7A4A"/>
    <w:rsid w:val="00CE34EB"/>
    <w:rsid w:val="00CE449A"/>
    <w:rsid w:val="00CE7318"/>
    <w:rsid w:val="00CF01F0"/>
    <w:rsid w:val="00CF090B"/>
    <w:rsid w:val="00CF2326"/>
    <w:rsid w:val="00CF308C"/>
    <w:rsid w:val="00CF36A6"/>
    <w:rsid w:val="00CF3747"/>
    <w:rsid w:val="00CF3FC9"/>
    <w:rsid w:val="00CF3FD1"/>
    <w:rsid w:val="00CF5011"/>
    <w:rsid w:val="00CF62DD"/>
    <w:rsid w:val="00CF689F"/>
    <w:rsid w:val="00CF7EFC"/>
    <w:rsid w:val="00D00806"/>
    <w:rsid w:val="00D00F2B"/>
    <w:rsid w:val="00D02BC0"/>
    <w:rsid w:val="00D02DDD"/>
    <w:rsid w:val="00D0411D"/>
    <w:rsid w:val="00D04C19"/>
    <w:rsid w:val="00D0539C"/>
    <w:rsid w:val="00D05602"/>
    <w:rsid w:val="00D07551"/>
    <w:rsid w:val="00D1115C"/>
    <w:rsid w:val="00D12302"/>
    <w:rsid w:val="00D12D6A"/>
    <w:rsid w:val="00D13A48"/>
    <w:rsid w:val="00D1427B"/>
    <w:rsid w:val="00D14FB3"/>
    <w:rsid w:val="00D1599F"/>
    <w:rsid w:val="00D15A44"/>
    <w:rsid w:val="00D208AC"/>
    <w:rsid w:val="00D21234"/>
    <w:rsid w:val="00D212D0"/>
    <w:rsid w:val="00D21E9F"/>
    <w:rsid w:val="00D229BF"/>
    <w:rsid w:val="00D230AE"/>
    <w:rsid w:val="00D2435D"/>
    <w:rsid w:val="00D25047"/>
    <w:rsid w:val="00D25395"/>
    <w:rsid w:val="00D25A7C"/>
    <w:rsid w:val="00D2631C"/>
    <w:rsid w:val="00D26E9F"/>
    <w:rsid w:val="00D326C0"/>
    <w:rsid w:val="00D32B7B"/>
    <w:rsid w:val="00D32D14"/>
    <w:rsid w:val="00D33875"/>
    <w:rsid w:val="00D376B5"/>
    <w:rsid w:val="00D37721"/>
    <w:rsid w:val="00D428A6"/>
    <w:rsid w:val="00D4449E"/>
    <w:rsid w:val="00D457C6"/>
    <w:rsid w:val="00D463B0"/>
    <w:rsid w:val="00D4644B"/>
    <w:rsid w:val="00D4799C"/>
    <w:rsid w:val="00D51556"/>
    <w:rsid w:val="00D51B68"/>
    <w:rsid w:val="00D51DB1"/>
    <w:rsid w:val="00D52D0C"/>
    <w:rsid w:val="00D5336A"/>
    <w:rsid w:val="00D53ABC"/>
    <w:rsid w:val="00D54456"/>
    <w:rsid w:val="00D57392"/>
    <w:rsid w:val="00D60069"/>
    <w:rsid w:val="00D60521"/>
    <w:rsid w:val="00D61A24"/>
    <w:rsid w:val="00D64163"/>
    <w:rsid w:val="00D646DA"/>
    <w:rsid w:val="00D6511D"/>
    <w:rsid w:val="00D65446"/>
    <w:rsid w:val="00D66840"/>
    <w:rsid w:val="00D66A16"/>
    <w:rsid w:val="00D6792D"/>
    <w:rsid w:val="00D67BE9"/>
    <w:rsid w:val="00D67E15"/>
    <w:rsid w:val="00D72477"/>
    <w:rsid w:val="00D726BA"/>
    <w:rsid w:val="00D72E16"/>
    <w:rsid w:val="00D74C2B"/>
    <w:rsid w:val="00D7793C"/>
    <w:rsid w:val="00D81FE4"/>
    <w:rsid w:val="00D831CE"/>
    <w:rsid w:val="00D86D95"/>
    <w:rsid w:val="00D872D7"/>
    <w:rsid w:val="00D934A5"/>
    <w:rsid w:val="00D94365"/>
    <w:rsid w:val="00D9488D"/>
    <w:rsid w:val="00D9644F"/>
    <w:rsid w:val="00D964FC"/>
    <w:rsid w:val="00DA143C"/>
    <w:rsid w:val="00DA1B3D"/>
    <w:rsid w:val="00DA29C5"/>
    <w:rsid w:val="00DA381C"/>
    <w:rsid w:val="00DA4185"/>
    <w:rsid w:val="00DA47A2"/>
    <w:rsid w:val="00DA67A4"/>
    <w:rsid w:val="00DB05A7"/>
    <w:rsid w:val="00DB05C1"/>
    <w:rsid w:val="00DB1C68"/>
    <w:rsid w:val="00DB1D92"/>
    <w:rsid w:val="00DB3226"/>
    <w:rsid w:val="00DB400E"/>
    <w:rsid w:val="00DB4913"/>
    <w:rsid w:val="00DB6B4D"/>
    <w:rsid w:val="00DC0866"/>
    <w:rsid w:val="00DC0C27"/>
    <w:rsid w:val="00DC0EE6"/>
    <w:rsid w:val="00DC19F4"/>
    <w:rsid w:val="00DC1EC8"/>
    <w:rsid w:val="00DC2C14"/>
    <w:rsid w:val="00DC2C62"/>
    <w:rsid w:val="00DC3B9E"/>
    <w:rsid w:val="00DC47E0"/>
    <w:rsid w:val="00DC4B6D"/>
    <w:rsid w:val="00DC4ED4"/>
    <w:rsid w:val="00DC7B69"/>
    <w:rsid w:val="00DD0166"/>
    <w:rsid w:val="00DD1388"/>
    <w:rsid w:val="00DD4EBC"/>
    <w:rsid w:val="00DD5617"/>
    <w:rsid w:val="00DD5994"/>
    <w:rsid w:val="00DD5DDD"/>
    <w:rsid w:val="00DD6D7E"/>
    <w:rsid w:val="00DE1563"/>
    <w:rsid w:val="00DE231B"/>
    <w:rsid w:val="00DE3476"/>
    <w:rsid w:val="00DE3871"/>
    <w:rsid w:val="00DE5708"/>
    <w:rsid w:val="00DE5756"/>
    <w:rsid w:val="00DE5F05"/>
    <w:rsid w:val="00DE6DEB"/>
    <w:rsid w:val="00DE72BA"/>
    <w:rsid w:val="00DE7700"/>
    <w:rsid w:val="00DF01CE"/>
    <w:rsid w:val="00DF0725"/>
    <w:rsid w:val="00DF17DD"/>
    <w:rsid w:val="00DF305F"/>
    <w:rsid w:val="00DF3C44"/>
    <w:rsid w:val="00DF3D02"/>
    <w:rsid w:val="00DF45DA"/>
    <w:rsid w:val="00DF465C"/>
    <w:rsid w:val="00DF4D33"/>
    <w:rsid w:val="00DF5780"/>
    <w:rsid w:val="00DF689F"/>
    <w:rsid w:val="00DF6985"/>
    <w:rsid w:val="00DF6DA5"/>
    <w:rsid w:val="00DF6FCD"/>
    <w:rsid w:val="00E00A7A"/>
    <w:rsid w:val="00E0114E"/>
    <w:rsid w:val="00E02960"/>
    <w:rsid w:val="00E03CBC"/>
    <w:rsid w:val="00E0438D"/>
    <w:rsid w:val="00E04814"/>
    <w:rsid w:val="00E04CA3"/>
    <w:rsid w:val="00E059EA"/>
    <w:rsid w:val="00E05C0B"/>
    <w:rsid w:val="00E06019"/>
    <w:rsid w:val="00E073FA"/>
    <w:rsid w:val="00E07949"/>
    <w:rsid w:val="00E07C9E"/>
    <w:rsid w:val="00E07EF5"/>
    <w:rsid w:val="00E1039D"/>
    <w:rsid w:val="00E130EA"/>
    <w:rsid w:val="00E13C4E"/>
    <w:rsid w:val="00E143AF"/>
    <w:rsid w:val="00E162D8"/>
    <w:rsid w:val="00E16B2F"/>
    <w:rsid w:val="00E21B1B"/>
    <w:rsid w:val="00E21C53"/>
    <w:rsid w:val="00E22A4E"/>
    <w:rsid w:val="00E22B74"/>
    <w:rsid w:val="00E22CCB"/>
    <w:rsid w:val="00E240D8"/>
    <w:rsid w:val="00E2656A"/>
    <w:rsid w:val="00E27D1B"/>
    <w:rsid w:val="00E31544"/>
    <w:rsid w:val="00E31ACF"/>
    <w:rsid w:val="00E32246"/>
    <w:rsid w:val="00E332C4"/>
    <w:rsid w:val="00E348D6"/>
    <w:rsid w:val="00E36742"/>
    <w:rsid w:val="00E400D0"/>
    <w:rsid w:val="00E41372"/>
    <w:rsid w:val="00E4185E"/>
    <w:rsid w:val="00E421DD"/>
    <w:rsid w:val="00E4318A"/>
    <w:rsid w:val="00E43573"/>
    <w:rsid w:val="00E43FDD"/>
    <w:rsid w:val="00E44434"/>
    <w:rsid w:val="00E4588B"/>
    <w:rsid w:val="00E46F94"/>
    <w:rsid w:val="00E47044"/>
    <w:rsid w:val="00E47D3F"/>
    <w:rsid w:val="00E55751"/>
    <w:rsid w:val="00E559CB"/>
    <w:rsid w:val="00E56394"/>
    <w:rsid w:val="00E56D37"/>
    <w:rsid w:val="00E57328"/>
    <w:rsid w:val="00E579C0"/>
    <w:rsid w:val="00E609C2"/>
    <w:rsid w:val="00E61B47"/>
    <w:rsid w:val="00E644CD"/>
    <w:rsid w:val="00E64A4C"/>
    <w:rsid w:val="00E65745"/>
    <w:rsid w:val="00E66228"/>
    <w:rsid w:val="00E67F26"/>
    <w:rsid w:val="00E716A0"/>
    <w:rsid w:val="00E719FC"/>
    <w:rsid w:val="00E71D6C"/>
    <w:rsid w:val="00E71EB3"/>
    <w:rsid w:val="00E720F7"/>
    <w:rsid w:val="00E732C5"/>
    <w:rsid w:val="00E7439E"/>
    <w:rsid w:val="00E767A8"/>
    <w:rsid w:val="00E77445"/>
    <w:rsid w:val="00E774B8"/>
    <w:rsid w:val="00E77BDB"/>
    <w:rsid w:val="00E80D86"/>
    <w:rsid w:val="00E8132E"/>
    <w:rsid w:val="00E816A3"/>
    <w:rsid w:val="00E832F4"/>
    <w:rsid w:val="00E836B9"/>
    <w:rsid w:val="00E843AB"/>
    <w:rsid w:val="00E846E7"/>
    <w:rsid w:val="00E85805"/>
    <w:rsid w:val="00E86C6F"/>
    <w:rsid w:val="00E902AA"/>
    <w:rsid w:val="00E94242"/>
    <w:rsid w:val="00E97100"/>
    <w:rsid w:val="00E977DF"/>
    <w:rsid w:val="00EA05E2"/>
    <w:rsid w:val="00EA0D1B"/>
    <w:rsid w:val="00EA176B"/>
    <w:rsid w:val="00EA5633"/>
    <w:rsid w:val="00EA6108"/>
    <w:rsid w:val="00EA6BDD"/>
    <w:rsid w:val="00EA75CE"/>
    <w:rsid w:val="00EA79FB"/>
    <w:rsid w:val="00EB44AC"/>
    <w:rsid w:val="00EB4581"/>
    <w:rsid w:val="00EB514E"/>
    <w:rsid w:val="00EB688C"/>
    <w:rsid w:val="00EB6A87"/>
    <w:rsid w:val="00EB7903"/>
    <w:rsid w:val="00EB79BB"/>
    <w:rsid w:val="00EB7E07"/>
    <w:rsid w:val="00EC0B56"/>
    <w:rsid w:val="00EC1E96"/>
    <w:rsid w:val="00EC2380"/>
    <w:rsid w:val="00EC2651"/>
    <w:rsid w:val="00EC2767"/>
    <w:rsid w:val="00EC3922"/>
    <w:rsid w:val="00EC4169"/>
    <w:rsid w:val="00EC6856"/>
    <w:rsid w:val="00EC6BD2"/>
    <w:rsid w:val="00EC6DC2"/>
    <w:rsid w:val="00EC75FE"/>
    <w:rsid w:val="00ED1637"/>
    <w:rsid w:val="00ED558A"/>
    <w:rsid w:val="00ED6110"/>
    <w:rsid w:val="00EE0211"/>
    <w:rsid w:val="00EE0435"/>
    <w:rsid w:val="00EE051D"/>
    <w:rsid w:val="00EE0A46"/>
    <w:rsid w:val="00EE0DC4"/>
    <w:rsid w:val="00EE210B"/>
    <w:rsid w:val="00EE3463"/>
    <w:rsid w:val="00EE4503"/>
    <w:rsid w:val="00EE4AE8"/>
    <w:rsid w:val="00EF3756"/>
    <w:rsid w:val="00EF59B8"/>
    <w:rsid w:val="00EF6048"/>
    <w:rsid w:val="00EF7280"/>
    <w:rsid w:val="00F00EFC"/>
    <w:rsid w:val="00F01441"/>
    <w:rsid w:val="00F01AF9"/>
    <w:rsid w:val="00F02C0F"/>
    <w:rsid w:val="00F033DE"/>
    <w:rsid w:val="00F03C7E"/>
    <w:rsid w:val="00F06725"/>
    <w:rsid w:val="00F06800"/>
    <w:rsid w:val="00F108D2"/>
    <w:rsid w:val="00F10C5D"/>
    <w:rsid w:val="00F10FC5"/>
    <w:rsid w:val="00F12C14"/>
    <w:rsid w:val="00F1382E"/>
    <w:rsid w:val="00F1464A"/>
    <w:rsid w:val="00F15BB9"/>
    <w:rsid w:val="00F16212"/>
    <w:rsid w:val="00F16C69"/>
    <w:rsid w:val="00F17C42"/>
    <w:rsid w:val="00F22D7E"/>
    <w:rsid w:val="00F2398E"/>
    <w:rsid w:val="00F260F5"/>
    <w:rsid w:val="00F262E3"/>
    <w:rsid w:val="00F3099C"/>
    <w:rsid w:val="00F31B65"/>
    <w:rsid w:val="00F338CF"/>
    <w:rsid w:val="00F35117"/>
    <w:rsid w:val="00F35210"/>
    <w:rsid w:val="00F35DE1"/>
    <w:rsid w:val="00F36655"/>
    <w:rsid w:val="00F368DF"/>
    <w:rsid w:val="00F374B8"/>
    <w:rsid w:val="00F418AF"/>
    <w:rsid w:val="00F419A5"/>
    <w:rsid w:val="00F41F6A"/>
    <w:rsid w:val="00F427EC"/>
    <w:rsid w:val="00F46FF0"/>
    <w:rsid w:val="00F47D34"/>
    <w:rsid w:val="00F51EBF"/>
    <w:rsid w:val="00F53B1B"/>
    <w:rsid w:val="00F55ACD"/>
    <w:rsid w:val="00F5733B"/>
    <w:rsid w:val="00F57C1A"/>
    <w:rsid w:val="00F605DF"/>
    <w:rsid w:val="00F613B9"/>
    <w:rsid w:val="00F6717A"/>
    <w:rsid w:val="00F70384"/>
    <w:rsid w:val="00F705A1"/>
    <w:rsid w:val="00F70718"/>
    <w:rsid w:val="00F70EAE"/>
    <w:rsid w:val="00F71186"/>
    <w:rsid w:val="00F7465A"/>
    <w:rsid w:val="00F747C9"/>
    <w:rsid w:val="00F75106"/>
    <w:rsid w:val="00F76564"/>
    <w:rsid w:val="00F8173D"/>
    <w:rsid w:val="00F8259F"/>
    <w:rsid w:val="00F825A4"/>
    <w:rsid w:val="00F82BEC"/>
    <w:rsid w:val="00F83566"/>
    <w:rsid w:val="00F860B6"/>
    <w:rsid w:val="00F864F7"/>
    <w:rsid w:val="00F917DE"/>
    <w:rsid w:val="00F9191D"/>
    <w:rsid w:val="00F93C13"/>
    <w:rsid w:val="00F93F4A"/>
    <w:rsid w:val="00F953E3"/>
    <w:rsid w:val="00F97386"/>
    <w:rsid w:val="00F97FAC"/>
    <w:rsid w:val="00FA08EF"/>
    <w:rsid w:val="00FA12EF"/>
    <w:rsid w:val="00FA1388"/>
    <w:rsid w:val="00FA1918"/>
    <w:rsid w:val="00FA2441"/>
    <w:rsid w:val="00FA4446"/>
    <w:rsid w:val="00FA4DFE"/>
    <w:rsid w:val="00FA50F4"/>
    <w:rsid w:val="00FA597F"/>
    <w:rsid w:val="00FA60E6"/>
    <w:rsid w:val="00FA631A"/>
    <w:rsid w:val="00FA7785"/>
    <w:rsid w:val="00FA7E31"/>
    <w:rsid w:val="00FB0A99"/>
    <w:rsid w:val="00FB1AFB"/>
    <w:rsid w:val="00FB1E1F"/>
    <w:rsid w:val="00FB264F"/>
    <w:rsid w:val="00FB26EB"/>
    <w:rsid w:val="00FB36E8"/>
    <w:rsid w:val="00FB3B57"/>
    <w:rsid w:val="00FB4B71"/>
    <w:rsid w:val="00FB5E83"/>
    <w:rsid w:val="00FB5FC4"/>
    <w:rsid w:val="00FB6518"/>
    <w:rsid w:val="00FC06E9"/>
    <w:rsid w:val="00FC1AC3"/>
    <w:rsid w:val="00FC3A60"/>
    <w:rsid w:val="00FC4285"/>
    <w:rsid w:val="00FC573C"/>
    <w:rsid w:val="00FC585B"/>
    <w:rsid w:val="00FC5E7A"/>
    <w:rsid w:val="00FC5F51"/>
    <w:rsid w:val="00FC6E6C"/>
    <w:rsid w:val="00FC75C1"/>
    <w:rsid w:val="00FD09DB"/>
    <w:rsid w:val="00FD0CA3"/>
    <w:rsid w:val="00FD2DA7"/>
    <w:rsid w:val="00FD34A6"/>
    <w:rsid w:val="00FD5354"/>
    <w:rsid w:val="00FD669A"/>
    <w:rsid w:val="00FD6D37"/>
    <w:rsid w:val="00FE0B32"/>
    <w:rsid w:val="00FE0E07"/>
    <w:rsid w:val="00FE188F"/>
    <w:rsid w:val="00FE1A46"/>
    <w:rsid w:val="00FE2291"/>
    <w:rsid w:val="00FE333F"/>
    <w:rsid w:val="00FE3563"/>
    <w:rsid w:val="00FE3CAE"/>
    <w:rsid w:val="00FE545A"/>
    <w:rsid w:val="00FE5A2F"/>
    <w:rsid w:val="00FE5C37"/>
    <w:rsid w:val="00FE6B6E"/>
    <w:rsid w:val="00FE7D77"/>
    <w:rsid w:val="00FF08BF"/>
    <w:rsid w:val="00FF2CB0"/>
    <w:rsid w:val="00FF4CFD"/>
    <w:rsid w:val="00FF57B1"/>
    <w:rsid w:val="00FF62E2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B6B0"/>
  <w15:docId w15:val="{FA4ECEFE-CB67-4DF3-9001-A52D456C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C7E"/>
    <w:rPr>
      <w:rFonts w:ascii="Tahoma" w:eastAsiaTheme="minorHAnsi" w:hAnsi="Tahoma" w:cs="Tahoma"/>
      <w:sz w:val="16"/>
      <w:szCs w:val="16"/>
      <w:lang w:val="vi-VN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 w:eastAsia="en-US"/>
    </w:rPr>
  </w:style>
  <w:style w:type="paragraph" w:styleId="NoSpacing">
    <w:name w:val="No Spacing"/>
    <w:uiPriority w:val="1"/>
    <w:qFormat/>
    <w:rsid w:val="000B10E3"/>
    <w:pPr>
      <w:spacing w:after="0" w:line="240" w:lineRule="auto"/>
    </w:pPr>
  </w:style>
  <w:style w:type="paragraph" w:customStyle="1" w:styleId="NidungA">
    <w:name w:val="Nội dung A"/>
    <w:rsid w:val="00567B9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560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vi-VN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D2560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AD47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vi-V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D4782"/>
  </w:style>
  <w:style w:type="paragraph" w:styleId="Footer">
    <w:name w:val="footer"/>
    <w:basedOn w:val="Normal"/>
    <w:link w:val="FooterChar"/>
    <w:uiPriority w:val="99"/>
    <w:unhideWhenUsed/>
    <w:rsid w:val="00AD47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vi-VN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4782"/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400AD2"/>
    <w:pPr>
      <w:spacing w:after="160" w:line="240" w:lineRule="exact"/>
    </w:pPr>
    <w:rPr>
      <w:rFonts w:ascii="Verdana" w:hAnsi="Verdana"/>
      <w:noProof/>
      <w:sz w:val="327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0CF6C-CE97-4D31-BF42-B8830EF8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Danh Nguyễn Văn</cp:lastModifiedBy>
  <cp:revision>2</cp:revision>
  <cp:lastPrinted>2018-06-22T09:59:00Z</cp:lastPrinted>
  <dcterms:created xsi:type="dcterms:W3CDTF">2022-06-06T08:34:00Z</dcterms:created>
  <dcterms:modified xsi:type="dcterms:W3CDTF">2022-06-06T08:34:00Z</dcterms:modified>
</cp:coreProperties>
</file>